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BDAF46" w14:textId="77777777" w:rsidR="00341596" w:rsidRPr="000C73AE" w:rsidRDefault="00341596" w:rsidP="00341596">
      <w:pPr>
        <w:tabs>
          <w:tab w:val="left" w:pos="1965"/>
        </w:tabs>
        <w:jc w:val="center"/>
        <w:rPr>
          <w:b/>
        </w:rPr>
      </w:pPr>
      <w:bookmarkStart w:id="0" w:name="_GoBack"/>
      <w:bookmarkEnd w:id="0"/>
      <w:r w:rsidRPr="000C73AE">
        <w:rPr>
          <w:b/>
        </w:rPr>
        <w:t>Előterjesztés a képviselő-testület ülésére Szervezeti és működési szabályzat felülvizsgálata</w:t>
      </w:r>
    </w:p>
    <w:p w14:paraId="24F9E2B4" w14:textId="77777777" w:rsidR="00341596" w:rsidRDefault="00341596" w:rsidP="00341596">
      <w:pPr>
        <w:tabs>
          <w:tab w:val="left" w:pos="1965"/>
        </w:tabs>
        <w:jc w:val="both"/>
      </w:pPr>
    </w:p>
    <w:p w14:paraId="217AD7CD" w14:textId="77777777" w:rsidR="00341596" w:rsidRDefault="00341596" w:rsidP="00341596">
      <w:pPr>
        <w:tabs>
          <w:tab w:val="left" w:pos="1965"/>
        </w:tabs>
        <w:jc w:val="both"/>
      </w:pPr>
      <w:r>
        <w:t xml:space="preserve">Tisztelt képviselő-testület! A Magyarország helyi önkormányzatairól szóló 2011. évi CLXXXIX. törvény </w:t>
      </w:r>
      <w:proofErr w:type="gramStart"/>
      <w:r>
        <w:t>( továbbiakban</w:t>
      </w:r>
      <w:proofErr w:type="gramEnd"/>
      <w:r>
        <w:t xml:space="preserve">: Mötv.) 43. § (3) bekezdése szerint a képviselő-testület az alakuló vagy az azt követő ülésén a Mötv. szabályi szerint megalkotja vagy felülvizsgálja szervezeti és működési szabályzatáról </w:t>
      </w:r>
      <w:proofErr w:type="gramStart"/>
      <w:r>
        <w:t>( továbbiakban</w:t>
      </w:r>
      <w:proofErr w:type="gramEnd"/>
      <w:r>
        <w:t xml:space="preserve">: SZMSZ) szóló rendeletét. Az előterjesztett rendelet-tervezet messzemenően figyelembe veszi a Belügyminisztérium tárgyban kiadott módszertani ajánlását azzal, hogy az ajánlásból csak a helyi viszonyokra megfelelően alkalmazható szabályozás került beépítésre. A tervezet nagymértékben épít a korábbi gyakorlatban bevált eljárások, módszerek megtartására is. A túlszabályozást kerülendő a rugalmasan, de törvényesen működő rendszer kialakítását tartottuk szem előtt. </w:t>
      </w:r>
    </w:p>
    <w:p w14:paraId="00B5A719" w14:textId="77777777" w:rsidR="00341596" w:rsidRDefault="00341596" w:rsidP="00341596">
      <w:pPr>
        <w:tabs>
          <w:tab w:val="left" w:pos="1965"/>
        </w:tabs>
        <w:jc w:val="both"/>
      </w:pPr>
    </w:p>
    <w:p w14:paraId="53D81278" w14:textId="77777777" w:rsidR="00341596" w:rsidRDefault="00341596" w:rsidP="00341596">
      <w:pPr>
        <w:tabs>
          <w:tab w:val="left" w:pos="1965"/>
        </w:tabs>
        <w:jc w:val="both"/>
      </w:pPr>
    </w:p>
    <w:p w14:paraId="23495BC4" w14:textId="7D430023" w:rsidR="00341596" w:rsidRDefault="002D7D0B" w:rsidP="00341596">
      <w:pPr>
        <w:tabs>
          <w:tab w:val="left" w:pos="1965"/>
        </w:tabs>
        <w:jc w:val="both"/>
      </w:pPr>
      <w:r>
        <w:t>Tiszabura</w:t>
      </w:r>
      <w:r w:rsidR="00341596">
        <w:t xml:space="preserve">, 2019. </w:t>
      </w:r>
      <w:r>
        <w:t>november 12</w:t>
      </w:r>
      <w:r w:rsidR="00341596">
        <w:t xml:space="preserve">. </w:t>
      </w:r>
    </w:p>
    <w:p w14:paraId="505228CC" w14:textId="77777777" w:rsidR="00341596" w:rsidRDefault="00341596" w:rsidP="00341596">
      <w:pPr>
        <w:tabs>
          <w:tab w:val="left" w:pos="1965"/>
        </w:tabs>
        <w:jc w:val="both"/>
      </w:pPr>
    </w:p>
    <w:p w14:paraId="7AF3F598" w14:textId="77777777" w:rsidR="00341596" w:rsidRDefault="00341596" w:rsidP="00341596">
      <w:pPr>
        <w:tabs>
          <w:tab w:val="left" w:pos="1965"/>
        </w:tabs>
        <w:jc w:val="both"/>
      </w:pPr>
    </w:p>
    <w:p w14:paraId="7C21C01A" w14:textId="77777777" w:rsidR="00341596" w:rsidRDefault="00341596" w:rsidP="00341596">
      <w:pPr>
        <w:tabs>
          <w:tab w:val="left" w:pos="1965"/>
        </w:tabs>
        <w:jc w:val="both"/>
      </w:pPr>
    </w:p>
    <w:p w14:paraId="35D39743" w14:textId="77777777" w:rsidR="00341596" w:rsidRDefault="00341596" w:rsidP="00341596">
      <w:pPr>
        <w:tabs>
          <w:tab w:val="left" w:pos="1965"/>
        </w:tabs>
        <w:jc w:val="both"/>
      </w:pPr>
    </w:p>
    <w:p w14:paraId="115EBBE3" w14:textId="73C531F1" w:rsidR="00341596" w:rsidRDefault="002D7D0B" w:rsidP="00341596">
      <w:pPr>
        <w:tabs>
          <w:tab w:val="left" w:pos="196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Farkas László</w:t>
      </w:r>
      <w:r w:rsidR="00341596">
        <w:t xml:space="preserve"> </w:t>
      </w:r>
    </w:p>
    <w:p w14:paraId="7A5A9F12" w14:textId="77777777" w:rsidR="00341596" w:rsidRDefault="00341596" w:rsidP="00341596">
      <w:pPr>
        <w:tabs>
          <w:tab w:val="left" w:pos="196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polgármester</w:t>
      </w:r>
    </w:p>
    <w:p w14:paraId="01956ACE" w14:textId="77777777" w:rsidR="00341596" w:rsidRDefault="00341596" w:rsidP="00341596">
      <w:pPr>
        <w:tabs>
          <w:tab w:val="left" w:pos="1965"/>
        </w:tabs>
        <w:jc w:val="both"/>
      </w:pPr>
    </w:p>
    <w:p w14:paraId="5C2F1EA6" w14:textId="77777777" w:rsidR="00341596" w:rsidRDefault="00341596" w:rsidP="00341596">
      <w:pPr>
        <w:tabs>
          <w:tab w:val="left" w:pos="1965"/>
        </w:tabs>
        <w:jc w:val="both"/>
      </w:pPr>
    </w:p>
    <w:p w14:paraId="16B7C0E4" w14:textId="77777777" w:rsidR="00341596" w:rsidRDefault="00341596" w:rsidP="00341596">
      <w:pPr>
        <w:tabs>
          <w:tab w:val="left" w:pos="1965"/>
        </w:tabs>
        <w:jc w:val="both"/>
      </w:pPr>
    </w:p>
    <w:p w14:paraId="226FB010" w14:textId="77777777" w:rsidR="00341596" w:rsidRDefault="00341596" w:rsidP="00341596">
      <w:pPr>
        <w:tabs>
          <w:tab w:val="left" w:pos="1965"/>
        </w:tabs>
        <w:jc w:val="both"/>
      </w:pPr>
    </w:p>
    <w:p w14:paraId="31C2295C" w14:textId="77777777" w:rsidR="00341596" w:rsidRDefault="00341596" w:rsidP="00341596">
      <w:pPr>
        <w:tabs>
          <w:tab w:val="left" w:pos="1965"/>
        </w:tabs>
        <w:jc w:val="both"/>
      </w:pPr>
    </w:p>
    <w:p w14:paraId="00B97635" w14:textId="77777777" w:rsidR="00341596" w:rsidRDefault="00341596" w:rsidP="00341596">
      <w:pPr>
        <w:tabs>
          <w:tab w:val="left" w:pos="1965"/>
        </w:tabs>
        <w:jc w:val="both"/>
      </w:pPr>
    </w:p>
    <w:p w14:paraId="65F8832D" w14:textId="77777777" w:rsidR="00341596" w:rsidRDefault="00341596" w:rsidP="00341596">
      <w:pPr>
        <w:tabs>
          <w:tab w:val="left" w:pos="1965"/>
        </w:tabs>
        <w:jc w:val="both"/>
      </w:pPr>
    </w:p>
    <w:p w14:paraId="09CD50D6" w14:textId="77777777" w:rsidR="00341596" w:rsidRDefault="00341596" w:rsidP="00341596">
      <w:pPr>
        <w:tabs>
          <w:tab w:val="left" w:pos="1965"/>
        </w:tabs>
        <w:jc w:val="both"/>
      </w:pPr>
    </w:p>
    <w:p w14:paraId="24A2C782" w14:textId="77777777" w:rsidR="00341596" w:rsidRDefault="00341596" w:rsidP="00341596">
      <w:pPr>
        <w:tabs>
          <w:tab w:val="left" w:pos="1965"/>
        </w:tabs>
        <w:jc w:val="both"/>
      </w:pPr>
    </w:p>
    <w:p w14:paraId="13CC8EAF" w14:textId="77777777" w:rsidR="00341596" w:rsidRDefault="00341596" w:rsidP="00341596">
      <w:pPr>
        <w:tabs>
          <w:tab w:val="left" w:pos="1965"/>
        </w:tabs>
        <w:jc w:val="both"/>
      </w:pPr>
    </w:p>
    <w:p w14:paraId="298A9BDA" w14:textId="77777777" w:rsidR="00341596" w:rsidRDefault="00341596" w:rsidP="00341596">
      <w:pPr>
        <w:tabs>
          <w:tab w:val="left" w:pos="1965"/>
        </w:tabs>
        <w:jc w:val="both"/>
      </w:pPr>
    </w:p>
    <w:p w14:paraId="4589D096" w14:textId="77777777" w:rsidR="00341596" w:rsidRDefault="00341596" w:rsidP="00341596">
      <w:pPr>
        <w:tabs>
          <w:tab w:val="left" w:pos="1965"/>
        </w:tabs>
        <w:jc w:val="both"/>
      </w:pPr>
    </w:p>
    <w:p w14:paraId="5313F4E4" w14:textId="77777777" w:rsidR="00341596" w:rsidRDefault="00341596" w:rsidP="00341596">
      <w:pPr>
        <w:tabs>
          <w:tab w:val="left" w:pos="1965"/>
        </w:tabs>
        <w:jc w:val="both"/>
      </w:pPr>
    </w:p>
    <w:p w14:paraId="3FA6A5F8" w14:textId="77777777" w:rsidR="00341596" w:rsidRDefault="00341596" w:rsidP="00341596">
      <w:pPr>
        <w:tabs>
          <w:tab w:val="left" w:pos="1965"/>
        </w:tabs>
        <w:jc w:val="both"/>
      </w:pPr>
    </w:p>
    <w:p w14:paraId="7739FE72" w14:textId="77777777" w:rsidR="00341596" w:rsidRDefault="00341596" w:rsidP="00341596">
      <w:pPr>
        <w:tabs>
          <w:tab w:val="left" w:pos="1965"/>
        </w:tabs>
        <w:jc w:val="both"/>
      </w:pPr>
    </w:p>
    <w:p w14:paraId="06E35613" w14:textId="77777777" w:rsidR="00341596" w:rsidRDefault="00341596" w:rsidP="00341596">
      <w:pPr>
        <w:tabs>
          <w:tab w:val="left" w:pos="1965"/>
        </w:tabs>
        <w:jc w:val="both"/>
      </w:pPr>
    </w:p>
    <w:p w14:paraId="5A69D7B7" w14:textId="77777777" w:rsidR="00341596" w:rsidRDefault="00341596" w:rsidP="00341596">
      <w:pPr>
        <w:tabs>
          <w:tab w:val="left" w:pos="1965"/>
        </w:tabs>
        <w:jc w:val="both"/>
      </w:pPr>
    </w:p>
    <w:p w14:paraId="298565E4" w14:textId="77777777" w:rsidR="00341596" w:rsidRDefault="00341596" w:rsidP="00341596">
      <w:pPr>
        <w:tabs>
          <w:tab w:val="left" w:pos="1965"/>
        </w:tabs>
        <w:jc w:val="both"/>
      </w:pPr>
    </w:p>
    <w:p w14:paraId="7DA2B092" w14:textId="77777777" w:rsidR="00341596" w:rsidRDefault="00341596" w:rsidP="00341596">
      <w:pPr>
        <w:tabs>
          <w:tab w:val="left" w:pos="1965"/>
        </w:tabs>
        <w:jc w:val="both"/>
      </w:pPr>
    </w:p>
    <w:p w14:paraId="655CBB96" w14:textId="77777777" w:rsidR="00341596" w:rsidRDefault="00341596" w:rsidP="00341596">
      <w:pPr>
        <w:tabs>
          <w:tab w:val="left" w:pos="1965"/>
        </w:tabs>
        <w:jc w:val="both"/>
      </w:pPr>
    </w:p>
    <w:p w14:paraId="31954EB9" w14:textId="77777777" w:rsidR="00341596" w:rsidRDefault="00341596" w:rsidP="00341596">
      <w:pPr>
        <w:tabs>
          <w:tab w:val="left" w:pos="1965"/>
        </w:tabs>
        <w:jc w:val="both"/>
      </w:pPr>
    </w:p>
    <w:p w14:paraId="47F9D1E5" w14:textId="77777777" w:rsidR="00341596" w:rsidRDefault="00341596" w:rsidP="00341596">
      <w:pPr>
        <w:tabs>
          <w:tab w:val="left" w:pos="1965"/>
        </w:tabs>
        <w:jc w:val="both"/>
      </w:pPr>
    </w:p>
    <w:p w14:paraId="55F60AFE" w14:textId="77777777" w:rsidR="00341596" w:rsidRDefault="00341596" w:rsidP="00341596">
      <w:pPr>
        <w:tabs>
          <w:tab w:val="left" w:pos="1965"/>
        </w:tabs>
        <w:jc w:val="both"/>
      </w:pPr>
    </w:p>
    <w:p w14:paraId="5B109314" w14:textId="77777777" w:rsidR="00341596" w:rsidRDefault="00341596" w:rsidP="00341596">
      <w:pPr>
        <w:tabs>
          <w:tab w:val="left" w:pos="1965"/>
        </w:tabs>
        <w:jc w:val="both"/>
      </w:pPr>
    </w:p>
    <w:p w14:paraId="25E75A2E" w14:textId="77777777" w:rsidR="00341596" w:rsidRDefault="00341596" w:rsidP="00341596">
      <w:pPr>
        <w:tabs>
          <w:tab w:val="left" w:pos="1965"/>
        </w:tabs>
        <w:jc w:val="both"/>
      </w:pPr>
    </w:p>
    <w:p w14:paraId="377B707A" w14:textId="77777777" w:rsidR="00341596" w:rsidRDefault="00341596" w:rsidP="00341596">
      <w:pPr>
        <w:tabs>
          <w:tab w:val="left" w:pos="1965"/>
        </w:tabs>
        <w:jc w:val="both"/>
      </w:pPr>
    </w:p>
    <w:p w14:paraId="1596C307" w14:textId="77777777" w:rsidR="00341596" w:rsidRDefault="00341596" w:rsidP="00341596">
      <w:pPr>
        <w:tabs>
          <w:tab w:val="left" w:pos="1965"/>
        </w:tabs>
        <w:jc w:val="both"/>
      </w:pPr>
    </w:p>
    <w:p w14:paraId="53C49AB0" w14:textId="77777777" w:rsidR="00341596" w:rsidRDefault="00341596" w:rsidP="00341596">
      <w:pPr>
        <w:tabs>
          <w:tab w:val="left" w:pos="1965"/>
        </w:tabs>
        <w:jc w:val="both"/>
      </w:pPr>
    </w:p>
    <w:p w14:paraId="0E693F98" w14:textId="77777777" w:rsidR="002D7D0B" w:rsidRDefault="002D7D0B" w:rsidP="00341596">
      <w:pPr>
        <w:jc w:val="both"/>
        <w:rPr>
          <w:b/>
        </w:rPr>
      </w:pPr>
    </w:p>
    <w:p w14:paraId="386F4627" w14:textId="77777777" w:rsidR="00341596" w:rsidRPr="001D3566" w:rsidRDefault="00341596" w:rsidP="00341596">
      <w:pPr>
        <w:jc w:val="both"/>
        <w:rPr>
          <w:b/>
        </w:rPr>
      </w:pPr>
      <w:r w:rsidRPr="001D3566">
        <w:rPr>
          <w:b/>
        </w:rPr>
        <w:lastRenderedPageBreak/>
        <w:t>Előzetes hatásvizsgálat</w:t>
      </w:r>
    </w:p>
    <w:p w14:paraId="1FE31572" w14:textId="77777777" w:rsidR="00341596" w:rsidRDefault="00341596" w:rsidP="00341596">
      <w:pPr>
        <w:jc w:val="both"/>
      </w:pPr>
    </w:p>
    <w:p w14:paraId="65BA70A2" w14:textId="77777777" w:rsidR="00341596" w:rsidRPr="001D3566" w:rsidRDefault="00341596" w:rsidP="00341596">
      <w:pPr>
        <w:jc w:val="both"/>
      </w:pPr>
      <w:r w:rsidRPr="001D3566">
        <w:t xml:space="preserve">A jogalkotásról szóló 2010. évi CXXX. törvény (a továbbiakban: </w:t>
      </w:r>
      <w:proofErr w:type="spellStart"/>
      <w:r w:rsidRPr="001D3566">
        <w:t>Jat</w:t>
      </w:r>
      <w:proofErr w:type="spellEnd"/>
      <w:r w:rsidRPr="001D3566">
        <w:t>.) 17.§ (1) bekezdése alapján a jogszabály előkészítője – a jogszabály feltételezett hatásaihoz igazodó részletességű – előzetes hatásvizsgálat elvégzésével felméri a szabályozás várható következményeit. Az előzetes hatásvizsgálat eredményéről önkormányzati rendelet esetén a Képviselő-testületet tájékoztatni kell.</w:t>
      </w:r>
    </w:p>
    <w:p w14:paraId="3C7FD5DC" w14:textId="77777777" w:rsidR="00341596" w:rsidRPr="001D3566" w:rsidRDefault="00341596" w:rsidP="00341596">
      <w:pPr>
        <w:jc w:val="both"/>
      </w:pPr>
      <w:r w:rsidRPr="001D3566">
        <w:t>Az előzetes hatásvizsgálat eredménye a jogszabály tervezet jelenlegi állapota szerinti elfogadhatóságának megítélése.</w:t>
      </w:r>
    </w:p>
    <w:p w14:paraId="0F3C3F0D" w14:textId="77777777" w:rsidR="00341596" w:rsidRPr="001D3566" w:rsidRDefault="00341596" w:rsidP="00341596">
      <w:pPr>
        <w:jc w:val="both"/>
      </w:pPr>
      <w:r w:rsidRPr="001D3566">
        <w:t xml:space="preserve">A </w:t>
      </w:r>
      <w:proofErr w:type="spellStart"/>
      <w:r w:rsidRPr="001D3566">
        <w:t>Jat</w:t>
      </w:r>
      <w:proofErr w:type="spellEnd"/>
      <w:r w:rsidRPr="001D3566">
        <w:t>. 17.§ (2) bekezdése szerint a hatásvizsgálat során vizsgálni kell:</w:t>
      </w:r>
    </w:p>
    <w:p w14:paraId="154B9F4E" w14:textId="77777777" w:rsidR="00341596" w:rsidRPr="001D3566" w:rsidRDefault="00341596" w:rsidP="00341596">
      <w:pPr>
        <w:jc w:val="both"/>
      </w:pPr>
      <w:r w:rsidRPr="001D3566">
        <w:t>a) a tervezett jogszabály valamennyi jelentősnek ítélt hatását, különösen</w:t>
      </w:r>
    </w:p>
    <w:p w14:paraId="112B350D" w14:textId="77777777" w:rsidR="00341596" w:rsidRPr="001D3566" w:rsidRDefault="00341596" w:rsidP="00341596">
      <w:pPr>
        <w:jc w:val="both"/>
      </w:pPr>
      <w:proofErr w:type="spellStart"/>
      <w:r w:rsidRPr="001D3566">
        <w:t>aa</w:t>
      </w:r>
      <w:proofErr w:type="spellEnd"/>
      <w:r w:rsidRPr="001D3566">
        <w:t>) társadalmi, gazdasági, költségvetési hatásait,</w:t>
      </w:r>
    </w:p>
    <w:p w14:paraId="419EF2AA" w14:textId="77777777" w:rsidR="00341596" w:rsidRPr="001D3566" w:rsidRDefault="00341596" w:rsidP="00341596">
      <w:pPr>
        <w:jc w:val="both"/>
      </w:pPr>
      <w:r w:rsidRPr="001D3566">
        <w:t>ab) környezeti és egészségi következményeit,</w:t>
      </w:r>
    </w:p>
    <w:p w14:paraId="09D02D6A" w14:textId="77777777" w:rsidR="00341596" w:rsidRPr="001D3566" w:rsidRDefault="00341596" w:rsidP="00341596">
      <w:pPr>
        <w:jc w:val="both"/>
      </w:pPr>
      <w:proofErr w:type="spellStart"/>
      <w:r w:rsidRPr="001D3566">
        <w:t>ac</w:t>
      </w:r>
      <w:proofErr w:type="spellEnd"/>
      <w:r w:rsidRPr="001D3566">
        <w:t>) adminisztratív terheket befolyásoló hatásait, valamint</w:t>
      </w:r>
    </w:p>
    <w:p w14:paraId="126B0431" w14:textId="77777777" w:rsidR="00341596" w:rsidRPr="001D3566" w:rsidRDefault="00341596" w:rsidP="00341596">
      <w:pPr>
        <w:jc w:val="both"/>
      </w:pPr>
      <w:r w:rsidRPr="001D3566">
        <w:t>b) a jogszabály megalkotásának szükségességét, a jogalkotás elmaradásának várható következményeit, és</w:t>
      </w:r>
    </w:p>
    <w:p w14:paraId="2E8C869F" w14:textId="77777777" w:rsidR="00341596" w:rsidRPr="001D3566" w:rsidRDefault="00341596" w:rsidP="00341596">
      <w:pPr>
        <w:jc w:val="both"/>
      </w:pPr>
      <w:r w:rsidRPr="001D3566">
        <w:t>c) a jogszabály alkalmazásához szükséges személyi, szervezeti, tárgyi és pénzügyi feltételeket.</w:t>
      </w:r>
    </w:p>
    <w:p w14:paraId="60154BCA" w14:textId="77777777" w:rsidR="00341596" w:rsidRPr="001D3566" w:rsidRDefault="00341596" w:rsidP="00341596">
      <w:pPr>
        <w:jc w:val="both"/>
      </w:pPr>
      <w:r w:rsidRPr="001D3566">
        <w:t>A fentiek alapján a rendeletalkotás várható következményeiről – az előzetes hatásvizsgálat</w:t>
      </w:r>
    </w:p>
    <w:p w14:paraId="2C096FE8" w14:textId="77777777" w:rsidR="00341596" w:rsidRPr="001D3566" w:rsidRDefault="00341596" w:rsidP="00341596">
      <w:pPr>
        <w:jc w:val="both"/>
      </w:pPr>
      <w:r w:rsidRPr="001D3566">
        <w:t>tükrében - az alábbi tájékoztatás adható:</w:t>
      </w:r>
    </w:p>
    <w:p w14:paraId="0116E3DD" w14:textId="77777777" w:rsidR="00341596" w:rsidRPr="001D3566" w:rsidRDefault="00341596" w:rsidP="00341596">
      <w:pPr>
        <w:jc w:val="both"/>
      </w:pPr>
      <w:r w:rsidRPr="001D3566">
        <w:t>a) a rendeletalkotás valamennyi jelentősnek ítélt hatása, különösen:</w:t>
      </w:r>
    </w:p>
    <w:p w14:paraId="66303AD2" w14:textId="77777777" w:rsidR="00341596" w:rsidRPr="001D3566" w:rsidRDefault="00341596" w:rsidP="00341596">
      <w:pPr>
        <w:jc w:val="both"/>
      </w:pPr>
      <w:proofErr w:type="spellStart"/>
      <w:r w:rsidRPr="001D3566">
        <w:t>aa</w:t>
      </w:r>
      <w:proofErr w:type="spellEnd"/>
      <w:r w:rsidRPr="001D3566">
        <w:t>) társadalmi, gazdasági, költségvetési hatása:</w:t>
      </w:r>
    </w:p>
    <w:p w14:paraId="634D8A91" w14:textId="77777777" w:rsidR="00341596" w:rsidRPr="001D3566" w:rsidRDefault="00341596" w:rsidP="00341596">
      <w:pPr>
        <w:jc w:val="both"/>
      </w:pPr>
      <w:r w:rsidRPr="001D3566">
        <w:t>A rendelet módosításának társadalmi hatása nincs. A rendeletnek technikai gazdasági, költségvetési hatása nem releváns.</w:t>
      </w:r>
    </w:p>
    <w:p w14:paraId="30C9C0C8" w14:textId="77777777" w:rsidR="00341596" w:rsidRPr="001D3566" w:rsidRDefault="00341596" w:rsidP="00341596">
      <w:pPr>
        <w:jc w:val="both"/>
      </w:pPr>
      <w:r w:rsidRPr="001D3566">
        <w:t>ab) környezeti és egészségi következményei:</w:t>
      </w:r>
    </w:p>
    <w:p w14:paraId="46F585E8" w14:textId="77777777" w:rsidR="00341596" w:rsidRPr="001D3566" w:rsidRDefault="00341596" w:rsidP="00341596">
      <w:pPr>
        <w:jc w:val="both"/>
      </w:pPr>
      <w:r w:rsidRPr="001D3566">
        <w:t xml:space="preserve">A rendelet módosításának környezeti, egészségi következményei nincsenek. </w:t>
      </w:r>
    </w:p>
    <w:p w14:paraId="541EF989" w14:textId="77777777" w:rsidR="00341596" w:rsidRPr="001D3566" w:rsidRDefault="00341596" w:rsidP="00341596">
      <w:pPr>
        <w:jc w:val="both"/>
      </w:pPr>
      <w:proofErr w:type="spellStart"/>
      <w:r w:rsidRPr="001D3566">
        <w:t>ac</w:t>
      </w:r>
      <w:proofErr w:type="spellEnd"/>
      <w:r w:rsidRPr="001D3566">
        <w:t>) adminisztratív terheket befolyásoló hatások:</w:t>
      </w:r>
    </w:p>
    <w:p w14:paraId="4357D7F5" w14:textId="77777777" w:rsidR="00341596" w:rsidRPr="001D3566" w:rsidRDefault="00341596" w:rsidP="00341596">
      <w:pPr>
        <w:jc w:val="both"/>
      </w:pPr>
      <w:r w:rsidRPr="001D3566">
        <w:t>A rendelet módosítása adminisztratív terheket nem keletkeztet.</w:t>
      </w:r>
    </w:p>
    <w:p w14:paraId="1C04AE05" w14:textId="77777777" w:rsidR="00341596" w:rsidRPr="001D3566" w:rsidRDefault="00341596" w:rsidP="00341596">
      <w:pPr>
        <w:jc w:val="both"/>
      </w:pPr>
      <w:r w:rsidRPr="001D3566">
        <w:t>b) a rendelet megalkotásának szükségessége, a jogalkotás elmaradásának várható</w:t>
      </w:r>
    </w:p>
    <w:p w14:paraId="7A94AB63" w14:textId="77777777" w:rsidR="00341596" w:rsidRPr="001D3566" w:rsidRDefault="00341596" w:rsidP="00341596">
      <w:pPr>
        <w:jc w:val="both"/>
      </w:pPr>
      <w:r w:rsidRPr="001D3566">
        <w:t>következményei:</w:t>
      </w:r>
    </w:p>
    <w:p w14:paraId="347FF04C" w14:textId="77777777" w:rsidR="00341596" w:rsidRPr="001D3566" w:rsidRDefault="00341596" w:rsidP="00341596">
      <w:pPr>
        <w:jc w:val="both"/>
      </w:pPr>
      <w:r w:rsidRPr="001D3566">
        <w:t>A rendelet módosítása a Heves Megyei Kormányhivatal törvényességi felhívás szükséges a módosítás.</w:t>
      </w:r>
    </w:p>
    <w:p w14:paraId="2B326CDA" w14:textId="77777777" w:rsidR="00341596" w:rsidRPr="001D3566" w:rsidRDefault="00341596" w:rsidP="00341596">
      <w:pPr>
        <w:jc w:val="both"/>
      </w:pPr>
      <w:r w:rsidRPr="001D3566">
        <w:t xml:space="preserve">A kormányzati funkciók szerinti besorolását tartalmazó 11. számú melléklet </w:t>
      </w:r>
      <w:proofErr w:type="spellStart"/>
      <w:r w:rsidRPr="001D3566">
        <w:t>hatályosítása</w:t>
      </w:r>
      <w:proofErr w:type="spellEnd"/>
      <w:r w:rsidRPr="001D3566">
        <w:t>, és további kormányzati funkciókkal történő kiegészítése érdekében szükséges.</w:t>
      </w:r>
    </w:p>
    <w:p w14:paraId="4886A77C" w14:textId="77777777" w:rsidR="00341596" w:rsidRPr="001D3566" w:rsidRDefault="00341596" w:rsidP="00341596">
      <w:pPr>
        <w:jc w:val="both"/>
      </w:pPr>
      <w:r w:rsidRPr="001D3566">
        <w:t>A rendelet módosításának az elmaradása esetén, annak következményeként jogszabálysértés valósulna meg.</w:t>
      </w:r>
    </w:p>
    <w:p w14:paraId="70D4140A" w14:textId="77777777" w:rsidR="00341596" w:rsidRPr="001D3566" w:rsidRDefault="00341596" w:rsidP="00341596">
      <w:pPr>
        <w:jc w:val="both"/>
      </w:pPr>
      <w:r w:rsidRPr="001D3566">
        <w:t>c) a jogszabály alkalmazásához szükséges személyi, szervezeti, tárgyi és pénzügyi feltételek:</w:t>
      </w:r>
    </w:p>
    <w:p w14:paraId="1311B53A" w14:textId="77777777" w:rsidR="00341596" w:rsidRPr="001D3566" w:rsidRDefault="00341596" w:rsidP="00341596">
      <w:pPr>
        <w:jc w:val="both"/>
      </w:pPr>
      <w:r w:rsidRPr="001D3566">
        <w:t>A rendelet módosításának alkalmazásához szükséges személyi, szervezeti és tárgyi feltételek adottak, többlet pénzügyi feltételt nem követel meg.</w:t>
      </w:r>
    </w:p>
    <w:p w14:paraId="296233A2" w14:textId="77777777" w:rsidR="00341596" w:rsidRPr="001D3566" w:rsidRDefault="00341596" w:rsidP="00341596">
      <w:pPr>
        <w:jc w:val="both"/>
      </w:pPr>
      <w:r w:rsidRPr="001D3566">
        <w:t xml:space="preserve"> Fentiek alapján kérem a Tisztelt Képviselő-testületet, hogy az előterjesztést megtárgyalni és az alábbi rendelet-tervezetet elfogadni szíveskedjen. </w:t>
      </w:r>
    </w:p>
    <w:p w14:paraId="3763A538" w14:textId="77777777" w:rsidR="00341596" w:rsidRDefault="00341596" w:rsidP="00341596"/>
    <w:p w14:paraId="0B9D8A76" w14:textId="77777777" w:rsidR="00341596" w:rsidRDefault="00341596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5D57DAD" w14:textId="77777777" w:rsidR="00341596" w:rsidRDefault="00341596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A432126" w14:textId="77777777" w:rsidR="00341596" w:rsidRDefault="00341596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6B96DE0" w14:textId="77777777" w:rsidR="002D7D0B" w:rsidRDefault="002D7D0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2B92B67" w14:textId="77777777" w:rsidR="002D7D0B" w:rsidRDefault="002D7D0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C2E02A" w14:textId="77777777" w:rsidR="002D7D0B" w:rsidRDefault="002D7D0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31E8B9D" w14:textId="77777777" w:rsidR="002D7D0B" w:rsidRDefault="002D7D0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C5B9DB2" w14:textId="77777777" w:rsidR="00341596" w:rsidRDefault="00341596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F4FA7C1" w14:textId="70CA546A" w:rsidR="001F4605" w:rsidRDefault="00AF7FC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Tiszabura Községi Önkormányzat Képviselő-testületének</w:t>
      </w:r>
    </w:p>
    <w:p w14:paraId="1D15581A" w14:textId="7064049D" w:rsidR="00AF7FCB" w:rsidRDefault="0039742D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C9491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F7FCB">
        <w:rPr>
          <w:rFonts w:ascii="Times New Roman" w:hAnsi="Times New Roman" w:cs="Times New Roman"/>
          <w:b/>
          <w:bCs/>
          <w:sz w:val="24"/>
          <w:szCs w:val="24"/>
        </w:rPr>
        <w:t>/2019. (</w:t>
      </w:r>
      <w:r w:rsidR="00C94919">
        <w:rPr>
          <w:rFonts w:ascii="Times New Roman" w:hAnsi="Times New Roman" w:cs="Times New Roman"/>
          <w:b/>
          <w:bCs/>
          <w:sz w:val="24"/>
          <w:szCs w:val="24"/>
        </w:rPr>
        <w:t>XI.14</w:t>
      </w:r>
      <w:r w:rsidR="00AF7FCB">
        <w:rPr>
          <w:rFonts w:ascii="Times New Roman" w:hAnsi="Times New Roman" w:cs="Times New Roman"/>
          <w:b/>
          <w:bCs/>
          <w:sz w:val="24"/>
          <w:szCs w:val="24"/>
        </w:rPr>
        <w:t>.) számú önkormányzati rendelete</w:t>
      </w:r>
    </w:p>
    <w:p w14:paraId="05B20F63" w14:textId="420DEA8A" w:rsidR="00AF7FCB" w:rsidRDefault="00AF7FC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Tiszabura Községi Önkormányzat Képviselő-testületének Szervezeti és Működési Szabályzatáról</w:t>
      </w:r>
    </w:p>
    <w:p w14:paraId="2AEB8C85" w14:textId="297AA2BC" w:rsidR="00AF7FCB" w:rsidRDefault="00AF7FC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223AA6" w14:textId="71ECE226" w:rsidR="00380559" w:rsidRDefault="00380559" w:rsidP="00380559">
      <w:pPr>
        <w:jc w:val="both"/>
      </w:pPr>
      <w:r>
        <w:t>Tiszabura Község</w:t>
      </w:r>
      <w:r w:rsidRPr="00F00954">
        <w:t xml:space="preserve"> Önkormányzatának Képviselő-testülete az Alaptörvény 32. cikk (1) bekezdés d) pontjában meghatározott feladatkörében eljárva, Magyarország helyi önkormányzatairól szóló 2011. évi CLXXXIX. törvény 53. § (1) bekezdésében kapott felhatalmazás alapján a következőket rendeli el:</w:t>
      </w:r>
    </w:p>
    <w:p w14:paraId="43913B51" w14:textId="359D77E1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50CCA54" w14:textId="2CF0A1CA" w:rsidR="00AF7FCB" w:rsidRDefault="00AF7FC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Általános rendelkezések</w:t>
      </w:r>
    </w:p>
    <w:p w14:paraId="267BA058" w14:textId="6FC32143" w:rsidR="00AF7FCB" w:rsidRDefault="00AF7FC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967119" w14:textId="38DC414F" w:rsidR="00073F7C" w:rsidRDefault="00AF7FCB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1.§</w:t>
      </w:r>
    </w:p>
    <w:p w14:paraId="74C25793" w14:textId="77777777" w:rsidR="00073F7C" w:rsidRPr="00073F7C" w:rsidRDefault="00073F7C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E00A9E" w14:textId="317D8ECE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Az önkormányzat hivatalos megnevezése: Tiszabura Községi Önkormányzat</w:t>
      </w:r>
    </w:p>
    <w:p w14:paraId="724FBAED" w14:textId="294ABC88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Székhelye: 5235 Tiszabura, Kossuth Lajos utca 52.</w:t>
      </w:r>
    </w:p>
    <w:p w14:paraId="332F8380" w14:textId="4E754503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települési önkormányzat jogi személy.</w:t>
      </w:r>
    </w:p>
    <w:p w14:paraId="5CA70F47" w14:textId="312F3E11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Az önkormányzat hivatalos honlapja: </w:t>
      </w:r>
      <w:hyperlink r:id="rId5" w:history="1">
        <w:r w:rsidRPr="00D9251F">
          <w:rPr>
            <w:rStyle w:val="Hiperhivatkozs"/>
            <w:rFonts w:ascii="Times New Roman" w:hAnsi="Times New Roman" w:cs="Times New Roman"/>
            <w:sz w:val="24"/>
            <w:szCs w:val="24"/>
          </w:rPr>
          <w:t>www.tiszabura.hu</w:t>
        </w:r>
      </w:hyperlink>
    </w:p>
    <w:p w14:paraId="29341A1B" w14:textId="390807C9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A település jellemző adatait az </w:t>
      </w:r>
      <w:r w:rsidRPr="00AF7FCB">
        <w:rPr>
          <w:rFonts w:ascii="Times New Roman" w:hAnsi="Times New Roman" w:cs="Times New Roman"/>
          <w:b/>
          <w:bCs/>
          <w:sz w:val="24"/>
          <w:szCs w:val="24"/>
        </w:rPr>
        <w:t>1.számú melléklet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14:paraId="041F7ADF" w14:textId="46B9701D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30EDDBA" w14:textId="47565B20" w:rsidR="00AF7FCB" w:rsidRDefault="00AF7FC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rendelet hatálya</w:t>
      </w:r>
    </w:p>
    <w:p w14:paraId="56F2B0F1" w14:textId="377AF0FB" w:rsidR="00AF7FCB" w:rsidRDefault="00AF7FCB" w:rsidP="00AF7FCB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6B0901A" w14:textId="0070C627" w:rsidR="00073F7C" w:rsidRDefault="00AF7FCB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2.§</w:t>
      </w:r>
    </w:p>
    <w:p w14:paraId="016E82A4" w14:textId="77777777" w:rsidR="00073F7C" w:rsidRPr="00073F7C" w:rsidRDefault="00073F7C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27BA873" w14:textId="0E94E062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SZMSZ hatálya kiterjed az Önkormányzat Képviselő-testületére, eltérő rendelkezés hiányában a települési képviselőkre, a tanácsnokokra, a képviselőtestület valamennyi bizottságára, a polgármesterre, alpolgármesterre, a jegyzőre, aljegyzőre, továbbá a polgármesteri hivatal valamennyi köztisztviselőjére és közszolgálati és egyéb munkavállalójára.</w:t>
      </w:r>
    </w:p>
    <w:p w14:paraId="68C0C10B" w14:textId="45BAA2E7" w:rsidR="00AF7FCB" w:rsidRDefault="00AF7FCB" w:rsidP="00AF7FC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240864F1" w14:textId="1F8EB511" w:rsidR="00AF7FCB" w:rsidRDefault="00E66926" w:rsidP="00E66926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Az önkormányzat jelképei</w:t>
      </w:r>
    </w:p>
    <w:p w14:paraId="40C520DF" w14:textId="658AE0BA" w:rsidR="00E66926" w:rsidRDefault="00E66926" w:rsidP="00E66926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68A55B" w14:textId="0E34B280" w:rsidR="00073F7C" w:rsidRPr="00073F7C" w:rsidRDefault="00E66926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3.§</w:t>
      </w:r>
    </w:p>
    <w:p w14:paraId="05B1B9E1" w14:textId="77777777" w:rsidR="00073F7C" w:rsidRDefault="00073F7C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1BDC37FC" w14:textId="6E9C8546" w:rsidR="00E66926" w:rsidRDefault="00E66926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</w:t>
      </w:r>
      <w:r w:rsidRPr="00E669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Az önkormányzat címere:</w:t>
      </w:r>
      <w:r>
        <w:rPr>
          <w:rFonts w:ascii="Times New Roman" w:hAnsi="Times New Roman" w:cs="Times New Roman"/>
          <w:sz w:val="24"/>
          <w:szCs w:val="24"/>
        </w:rPr>
        <w:t xml:space="preserve"> kék, zöld színű, ezüst hullámvonallal </w:t>
      </w:r>
      <w:proofErr w:type="spellStart"/>
      <w:r>
        <w:rPr>
          <w:rFonts w:ascii="Times New Roman" w:hAnsi="Times New Roman" w:cs="Times New Roman"/>
          <w:sz w:val="24"/>
          <w:szCs w:val="24"/>
        </w:rPr>
        <w:t>balharántolt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aszimmetrikus tárcsapajzs. A pajzs jobb oldalán íves bemélyedés fölött a pajzs jobb felső csúcsa hátra hajlik. A pajzsot kettő fekete kontúrú, arany keret veszi körbe. A pajzs felső pereme homorú. A pajzs magasság és szélesség aránya: 6:5. A pajzs kék </w:t>
      </w:r>
      <w:proofErr w:type="spellStart"/>
      <w:r>
        <w:rPr>
          <w:rFonts w:ascii="Times New Roman" w:hAnsi="Times New Roman" w:cs="Times New Roman"/>
          <w:sz w:val="24"/>
          <w:szCs w:val="24"/>
        </w:rPr>
        <w:t>mezejében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nyolcágú arany csillag emelkedik a </w:t>
      </w:r>
      <w:proofErr w:type="spellStart"/>
      <w:r>
        <w:rPr>
          <w:rFonts w:ascii="Times New Roman" w:hAnsi="Times New Roman" w:cs="Times New Roman"/>
          <w:sz w:val="24"/>
          <w:szCs w:val="24"/>
        </w:rPr>
        <w:t>hátrahajló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jobb csúcs felé, alatta ezüst színű hal úszik fölfelé, követve a hullámos haránt vonalat. A pajzs zöld </w:t>
      </w:r>
      <w:proofErr w:type="spellStart"/>
      <w:r>
        <w:rPr>
          <w:rFonts w:ascii="Times New Roman" w:hAnsi="Times New Roman" w:cs="Times New Roman"/>
          <w:sz w:val="24"/>
          <w:szCs w:val="24"/>
        </w:rPr>
        <w:t>mezejében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csúcsával lefelé irányuló ezüst ekevas fekszik, melynek hosszanti tengelye követi az ezüst hullámvonalat. A címerpajzs alatt fecskefark végződésű, fekete kontúrú, hullámos szalagon „TISZABURA” felírat olvasható. A szalag kívül arany, belül zöld bevonatú. A felírat zöld, fekete kontúrral. A címerpajzs csúcsával érintkezik a szalaggal.</w:t>
      </w:r>
    </w:p>
    <w:p w14:paraId="572E6D93" w14:textId="74B7D0FD" w:rsidR="00E66926" w:rsidRDefault="00E66926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Pr="00E66926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Az önkormányzat </w:t>
      </w:r>
      <w:proofErr w:type="spellStart"/>
      <w:r w:rsidRPr="00E669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zászlaja</w:t>
      </w:r>
      <w:proofErr w:type="spellEnd"/>
      <w:r w:rsidRPr="00E66926">
        <w:rPr>
          <w:rFonts w:ascii="Times New Roman" w:hAnsi="Times New Roman" w:cs="Times New Roman"/>
          <w:b/>
          <w:bCs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A címer színeivel megegyező kék és zöld egyenlő szélességű sáv alapon középen Tiszabura község címere.</w:t>
      </w:r>
    </w:p>
    <w:p w14:paraId="4AD96DF9" w14:textId="4B2F51C3" w:rsidR="00E66926" w:rsidRDefault="00E66926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</w:t>
      </w:r>
      <w:r w:rsidRPr="00E66926">
        <w:rPr>
          <w:rFonts w:ascii="Times New Roman" w:hAnsi="Times New Roman" w:cs="Times New Roman"/>
          <w:b/>
          <w:bCs/>
          <w:sz w:val="24"/>
          <w:szCs w:val="24"/>
        </w:rPr>
        <w:t>Tiszabura község pecsétje</w:t>
      </w:r>
      <w:r>
        <w:rPr>
          <w:rFonts w:ascii="Times New Roman" w:hAnsi="Times New Roman" w:cs="Times New Roman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TISZABURA KÖZSÉG PECSÉTJE körirat. Középen: hal és ekevas stilizált </w:t>
      </w:r>
      <w:proofErr w:type="spellStart"/>
      <w:r>
        <w:rPr>
          <w:rFonts w:ascii="Times New Roman" w:hAnsi="Times New Roman" w:cs="Times New Roman"/>
          <w:sz w:val="24"/>
          <w:szCs w:val="24"/>
        </w:rPr>
        <w:t>rajzolata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címerkép szerint. A község pecsétje a községi kitüntetések, elismerések adományozását bizonyító iratokon használandó, megőrzéséről a polgármester gondoskodik.</w:t>
      </w:r>
    </w:p>
    <w:p w14:paraId="7160727D" w14:textId="72820C91" w:rsidR="00E66926" w:rsidRDefault="00E66926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</w:t>
      </w:r>
      <w:r w:rsidRPr="00E66926">
        <w:rPr>
          <w:rFonts w:ascii="Times New Roman" w:hAnsi="Times New Roman" w:cs="Times New Roman"/>
          <w:b/>
          <w:bCs/>
          <w:sz w:val="24"/>
          <w:szCs w:val="24"/>
        </w:rPr>
        <w:t>Tiszabura Községi Önkormányzat pecsétje:</w:t>
      </w:r>
      <w:r>
        <w:rPr>
          <w:rFonts w:ascii="Times New Roman" w:hAnsi="Times New Roman" w:cs="Times New Roman"/>
          <w:sz w:val="24"/>
          <w:szCs w:val="24"/>
        </w:rPr>
        <w:t xml:space="preserve"> „Tiszabura Községi Önkormányzat” feliratú körbélyegző, középen Magyarország címerével.</w:t>
      </w:r>
    </w:p>
    <w:p w14:paraId="02291469" w14:textId="30DC0B9A" w:rsidR="00E66926" w:rsidRDefault="00E66926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A polgármester, alpolgármester a jegyző, aljegyző és a polgármesteri </w:t>
      </w:r>
      <w:proofErr w:type="spellStart"/>
      <w:r>
        <w:rPr>
          <w:rFonts w:ascii="Times New Roman" w:hAnsi="Times New Roman" w:cs="Times New Roman"/>
          <w:sz w:val="24"/>
          <w:szCs w:val="24"/>
        </w:rPr>
        <w:t>hivtal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körbélyegzőit a Magyarország hivatalos címerével kell ellátni, hivatalos levelezésben a fejléc bal oldalán az önkormányzat címere használandó, mellette középen az önkormányzati szerv megnevezése feltüntetésével.</w:t>
      </w:r>
    </w:p>
    <w:p w14:paraId="04B5D9FB" w14:textId="4F782D27" w:rsidR="00E66926" w:rsidRDefault="00E66926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0690922" w14:textId="40D0D1E9" w:rsidR="00E66926" w:rsidRDefault="00E66926" w:rsidP="00E66926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Az Önkormányzat kitüntetései</w:t>
      </w:r>
    </w:p>
    <w:p w14:paraId="2611A0C7" w14:textId="0D51B090" w:rsidR="00E66926" w:rsidRDefault="00E66926" w:rsidP="00E66926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DC37678" w14:textId="5EAA04D3" w:rsidR="00073F7C" w:rsidRDefault="00E66926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4.§</w:t>
      </w:r>
    </w:p>
    <w:p w14:paraId="3B87F256" w14:textId="77777777" w:rsidR="00073F7C" w:rsidRPr="00073F7C" w:rsidRDefault="00073F7C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292ACE" w14:textId="208FA10A" w:rsidR="00E66926" w:rsidRDefault="00E66926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Tiszabura Községi Önkormányzata annak a magyar, vagy külföldi állampolgárnak, aki Tiszabura község érdekében kifejtett kiemelkedő jelentőségű tevékenységével, vagy egész életművével olyan általános elismerést szerzett, amely egyértelműen hozzájárult Tiszabura fejlődéséhez, értékei megóvásához, polgárai életkör</w:t>
      </w:r>
      <w:r w:rsidR="00384087">
        <w:rPr>
          <w:rFonts w:ascii="Times New Roman" w:hAnsi="Times New Roman" w:cs="Times New Roman"/>
          <w:sz w:val="24"/>
          <w:szCs w:val="24"/>
        </w:rPr>
        <w:t>ül</w:t>
      </w:r>
      <w:r>
        <w:rPr>
          <w:rFonts w:ascii="Times New Roman" w:hAnsi="Times New Roman" w:cs="Times New Roman"/>
          <w:sz w:val="24"/>
          <w:szCs w:val="24"/>
        </w:rPr>
        <w:t>ménye</w:t>
      </w:r>
      <w:r w:rsidR="00384087">
        <w:rPr>
          <w:rFonts w:ascii="Times New Roman" w:hAnsi="Times New Roman" w:cs="Times New Roman"/>
          <w:sz w:val="24"/>
          <w:szCs w:val="24"/>
        </w:rPr>
        <w:t xml:space="preserve">inek javulásához, a város jóhírnevének öregbítéséhez, továbbá példamutató emberi magatartása miatt egyébként személye, vagy annak emléke köztiszteletben áll </w:t>
      </w:r>
      <w:r w:rsidR="00384087" w:rsidRPr="00384087">
        <w:rPr>
          <w:rFonts w:ascii="Times New Roman" w:hAnsi="Times New Roman" w:cs="Times New Roman"/>
          <w:b/>
          <w:bCs/>
          <w:sz w:val="24"/>
          <w:szCs w:val="24"/>
        </w:rPr>
        <w:t>Tiszabura Község DÍSZPOLGÁRA</w:t>
      </w:r>
      <w:r w:rsidR="00384087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84087">
        <w:rPr>
          <w:rFonts w:ascii="Times New Roman" w:hAnsi="Times New Roman" w:cs="Times New Roman"/>
          <w:sz w:val="24"/>
          <w:szCs w:val="24"/>
        </w:rPr>
        <w:t>címet adományozhat. A cím adományozásának feltételeit külön rendelet szabályozza.</w:t>
      </w:r>
    </w:p>
    <w:p w14:paraId="4121D2F3" w14:textId="49A697B5" w:rsidR="00384087" w:rsidRDefault="00384087" w:rsidP="00E6692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1716D605" w14:textId="6149AE22" w:rsidR="00384087" w:rsidRDefault="00384087" w:rsidP="00384087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Az Önkormányzat kitüntetései</w:t>
      </w:r>
    </w:p>
    <w:p w14:paraId="62AA2604" w14:textId="34815539" w:rsidR="00384087" w:rsidRDefault="00384087" w:rsidP="00384087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3E1232C" w14:textId="16A61569" w:rsidR="00073F7C" w:rsidRDefault="00384087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5.§</w:t>
      </w:r>
    </w:p>
    <w:p w14:paraId="7C901004" w14:textId="77777777" w:rsidR="00073F7C" w:rsidRPr="00073F7C" w:rsidRDefault="00073F7C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0AF4984" w14:textId="4F0F3D0E" w:rsidR="00384087" w:rsidRDefault="00384087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Az önkormányzat a helyi közügyek, valamint a helyben biztosítható közfeladatok körében az alábbi feladatokat látja el:</w:t>
      </w:r>
    </w:p>
    <w:p w14:paraId="256D518D" w14:textId="371844A8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384087">
        <w:rPr>
          <w:rFonts w:ascii="Times New Roman" w:hAnsi="Times New Roman" w:cs="Times New Roman"/>
          <w:sz w:val="24"/>
          <w:szCs w:val="24"/>
        </w:rPr>
        <w:t xml:space="preserve"> településfejlesztés, településrendezés,</w:t>
      </w:r>
    </w:p>
    <w:p w14:paraId="5D64FF18" w14:textId="3EA5AB75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384087">
        <w:rPr>
          <w:rFonts w:ascii="Times New Roman" w:hAnsi="Times New Roman" w:cs="Times New Roman"/>
          <w:sz w:val="24"/>
          <w:szCs w:val="24"/>
        </w:rPr>
        <w:t xml:space="preserve"> településüzemeltetés (köztemetők kialakítása és fenntartása, a közvilágításról való gondoskodás, kéményseprő-ipari szolgáltatás biztosítása, a helyi közutak és tartozékainak kialakítása és fenntartása, közparkok és egyéb kö6zterületek kialakítása és fenntartása, gépjárművek parkolásának biztosítása),</w:t>
      </w:r>
    </w:p>
    <w:p w14:paraId="660557E5" w14:textId="6BB73256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384087">
        <w:rPr>
          <w:rFonts w:ascii="Times New Roman" w:hAnsi="Times New Roman" w:cs="Times New Roman"/>
          <w:sz w:val="24"/>
          <w:szCs w:val="24"/>
        </w:rPr>
        <w:t xml:space="preserve"> a közterületek, valamint az önkormányzat tulajdonában álló közintézmény elnevezése,</w:t>
      </w:r>
    </w:p>
    <w:p w14:paraId="79C66671" w14:textId="06CA263C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384087">
        <w:rPr>
          <w:rFonts w:ascii="Times New Roman" w:hAnsi="Times New Roman" w:cs="Times New Roman"/>
          <w:sz w:val="24"/>
          <w:szCs w:val="24"/>
        </w:rPr>
        <w:t xml:space="preserve"> egészségügyi alapellátás, az egészséges életmód segítését célzó szolgáltatások,</w:t>
      </w:r>
    </w:p>
    <w:p w14:paraId="0F21606F" w14:textId="34014FA8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384087">
        <w:rPr>
          <w:rFonts w:ascii="Times New Roman" w:hAnsi="Times New Roman" w:cs="Times New Roman"/>
          <w:sz w:val="24"/>
          <w:szCs w:val="24"/>
        </w:rPr>
        <w:t xml:space="preserve"> környezet-egészségügy (köztisztaság, települési környezet tisztaságának biztosítása, rovar- és rágcsálóirtás),</w:t>
      </w:r>
    </w:p>
    <w:p w14:paraId="0CD268E4" w14:textId="3241243C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384087">
        <w:rPr>
          <w:rFonts w:ascii="Times New Roman" w:hAnsi="Times New Roman" w:cs="Times New Roman"/>
          <w:sz w:val="24"/>
          <w:szCs w:val="24"/>
        </w:rPr>
        <w:t xml:space="preserve"> óvodai ellátás,</w:t>
      </w:r>
    </w:p>
    <w:p w14:paraId="64500142" w14:textId="278EB077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384087">
        <w:rPr>
          <w:rFonts w:ascii="Times New Roman" w:hAnsi="Times New Roman" w:cs="Times New Roman"/>
          <w:sz w:val="24"/>
          <w:szCs w:val="24"/>
        </w:rPr>
        <w:t xml:space="preserve"> kulturális szolgáltatás, különösen a nyilvános könyvtári ellátás biztosítása; filmszínház, előadó-művészeti szervezet támogatása, a kulturális örökség helyi védelme; a helyi közművelődési tevékenység támogatása,</w:t>
      </w:r>
    </w:p>
    <w:p w14:paraId="78FCAB69" w14:textId="0E23A31B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</w:t>
      </w:r>
      <w:r w:rsidR="00384087">
        <w:rPr>
          <w:rFonts w:ascii="Times New Roman" w:hAnsi="Times New Roman" w:cs="Times New Roman"/>
          <w:sz w:val="24"/>
          <w:szCs w:val="24"/>
        </w:rPr>
        <w:t xml:space="preserve"> gyermekjóléti tevékenység támogatása,</w:t>
      </w:r>
    </w:p>
    <w:p w14:paraId="5FAD7C69" w14:textId="7514B2CF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 w:rsidR="00384087">
        <w:rPr>
          <w:rFonts w:ascii="Times New Roman" w:hAnsi="Times New Roman" w:cs="Times New Roman"/>
          <w:sz w:val="24"/>
          <w:szCs w:val="24"/>
        </w:rPr>
        <w:t xml:space="preserve"> szociális szolgáltatások és ellátások, amelyek keretében települési támogatás állapítható meg szociális, gyermekjóléti szolgáltatások és ellátások,</w:t>
      </w:r>
    </w:p>
    <w:p w14:paraId="060B1114" w14:textId="712216A6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</w:t>
      </w:r>
      <w:r w:rsidR="00384087">
        <w:rPr>
          <w:rFonts w:ascii="Times New Roman" w:hAnsi="Times New Roman" w:cs="Times New Roman"/>
          <w:sz w:val="24"/>
          <w:szCs w:val="24"/>
        </w:rPr>
        <w:t xml:space="preserve"> lakás- és helyiséggazdálkodás,</w:t>
      </w:r>
    </w:p>
    <w:p w14:paraId="7D05A147" w14:textId="7BF3F90D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</w:t>
      </w:r>
      <w:r w:rsidR="00384087">
        <w:rPr>
          <w:rFonts w:ascii="Times New Roman" w:hAnsi="Times New Roman" w:cs="Times New Roman"/>
          <w:sz w:val="24"/>
          <w:szCs w:val="24"/>
        </w:rPr>
        <w:t xml:space="preserve"> a területén hajléktalanná vált személyek ellátásának és rehabilitációjának, valamint a hajléktalanná válás megelőzésének biztosítása,</w:t>
      </w:r>
    </w:p>
    <w:p w14:paraId="26F71384" w14:textId="1CB10289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</w:t>
      </w:r>
      <w:r w:rsidR="00384087">
        <w:rPr>
          <w:rFonts w:ascii="Times New Roman" w:hAnsi="Times New Roman" w:cs="Times New Roman"/>
          <w:sz w:val="24"/>
          <w:szCs w:val="24"/>
        </w:rPr>
        <w:t xml:space="preserve"> helyi környezet és természetvédelem, vízgazdálkodás, vízkárelhárítás,</w:t>
      </w:r>
    </w:p>
    <w:p w14:paraId="714063B4" w14:textId="6FF6BE3D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</w:t>
      </w:r>
      <w:r w:rsidR="00384087">
        <w:rPr>
          <w:rFonts w:ascii="Times New Roman" w:hAnsi="Times New Roman" w:cs="Times New Roman"/>
          <w:sz w:val="24"/>
          <w:szCs w:val="24"/>
        </w:rPr>
        <w:t xml:space="preserve"> honvédelem, polgári védelem, katasztrófavédelem, helyi közfoglalkoztatás,</w:t>
      </w:r>
    </w:p>
    <w:p w14:paraId="66CB23CA" w14:textId="06ED767D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n)</w:t>
      </w:r>
      <w:r w:rsidR="00384087">
        <w:rPr>
          <w:rFonts w:ascii="Times New Roman" w:hAnsi="Times New Roman" w:cs="Times New Roman"/>
          <w:sz w:val="24"/>
          <w:szCs w:val="24"/>
        </w:rPr>
        <w:t xml:space="preserve"> helyi adóval, gazdaságszervezéssel és a turizmussal kapcsolatos feladatok,</w:t>
      </w:r>
    </w:p>
    <w:p w14:paraId="03AAF10E" w14:textId="5B6D3CF0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o)</w:t>
      </w:r>
      <w:r w:rsidR="00384087">
        <w:rPr>
          <w:rFonts w:ascii="Times New Roman" w:hAnsi="Times New Roman" w:cs="Times New Roman"/>
          <w:sz w:val="24"/>
          <w:szCs w:val="24"/>
        </w:rPr>
        <w:t xml:space="preserve"> a kistermelők őstermelők számára – jogszabályban meghatározott termékeik – értékesítési lehetőségeinek biztosítása, ideértve a hétvégi árusítás lehetőségét is,</w:t>
      </w:r>
    </w:p>
    <w:p w14:paraId="03C82E36" w14:textId="45375B0B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p)</w:t>
      </w:r>
      <w:r w:rsidR="00384087">
        <w:rPr>
          <w:rFonts w:ascii="Times New Roman" w:hAnsi="Times New Roman" w:cs="Times New Roman"/>
          <w:sz w:val="24"/>
          <w:szCs w:val="24"/>
        </w:rPr>
        <w:t xml:space="preserve"> sport, ifjúsági ügyek,</w:t>
      </w:r>
    </w:p>
    <w:p w14:paraId="27D96FCB" w14:textId="4CCD5721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r)</w:t>
      </w:r>
      <w:r w:rsidR="00384087">
        <w:rPr>
          <w:rFonts w:ascii="Times New Roman" w:hAnsi="Times New Roman" w:cs="Times New Roman"/>
          <w:sz w:val="24"/>
          <w:szCs w:val="24"/>
        </w:rPr>
        <w:t xml:space="preserve"> nemzetiségi ügyek,</w:t>
      </w:r>
    </w:p>
    <w:p w14:paraId="6A94DE78" w14:textId="52D4F19F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s)</w:t>
      </w:r>
      <w:r w:rsidR="00384087">
        <w:rPr>
          <w:rFonts w:ascii="Times New Roman" w:hAnsi="Times New Roman" w:cs="Times New Roman"/>
          <w:sz w:val="24"/>
          <w:szCs w:val="24"/>
        </w:rPr>
        <w:t xml:space="preserve"> közreműködés a település közbiztonságának biztosításában,</w:t>
      </w:r>
    </w:p>
    <w:p w14:paraId="3E48183C" w14:textId="68F24A86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t)</w:t>
      </w:r>
      <w:r w:rsidR="00384087">
        <w:rPr>
          <w:rFonts w:ascii="Times New Roman" w:hAnsi="Times New Roman" w:cs="Times New Roman"/>
          <w:sz w:val="24"/>
          <w:szCs w:val="24"/>
        </w:rPr>
        <w:t xml:space="preserve"> helyi közösségi közlekedés biztosítása,</w:t>
      </w:r>
    </w:p>
    <w:p w14:paraId="0ED4A5B8" w14:textId="489D8DF2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u)</w:t>
      </w:r>
      <w:r w:rsidR="00384087">
        <w:rPr>
          <w:rFonts w:ascii="Times New Roman" w:hAnsi="Times New Roman" w:cs="Times New Roman"/>
          <w:sz w:val="24"/>
          <w:szCs w:val="24"/>
        </w:rPr>
        <w:t xml:space="preserve"> hulladékgazdálkodás,</w:t>
      </w:r>
    </w:p>
    <w:p w14:paraId="6A4A2E59" w14:textId="6517329C" w:rsidR="00384087" w:rsidRDefault="00380559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v)</w:t>
      </w:r>
      <w:r w:rsidR="00384087">
        <w:rPr>
          <w:rFonts w:ascii="Times New Roman" w:hAnsi="Times New Roman" w:cs="Times New Roman"/>
          <w:sz w:val="24"/>
          <w:szCs w:val="24"/>
        </w:rPr>
        <w:t xml:space="preserve"> víziközmű-szolgáltatás (amennyiben a víziközmű-szolgáltatásról szóló törvény rendelkezései szerint a helyi önkormányzat ellátásáért felelősnek minősül</w:t>
      </w:r>
      <w:r w:rsidR="00DC02FD">
        <w:rPr>
          <w:rFonts w:ascii="Times New Roman" w:hAnsi="Times New Roman" w:cs="Times New Roman"/>
          <w:sz w:val="24"/>
          <w:szCs w:val="24"/>
        </w:rPr>
        <w:t>).</w:t>
      </w:r>
    </w:p>
    <w:p w14:paraId="2086E8DD" w14:textId="32BA93BC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Az önként vállalt feladatok tárgyában, az éves költségvetésben, a gazdálkodást megalapozó pénzügyi tervben – a fedezet biztosításával – kell dönteni a képviselő-testületnek.</w:t>
      </w:r>
    </w:p>
    <w:p w14:paraId="3AC25CF4" w14:textId="5121015F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képviselőtestület állást foglal a feladat- és hatáskörébe nem tartozó, de a helyi közösséget érintő ügyekben. E jogával különösen a településfejlesztéssel és üzemeltetéssel, a lakossági közszolgáltatások fejlesztésével kapcsolatos ügyekben él.</w:t>
      </w:r>
    </w:p>
    <w:p w14:paraId="7A3E8016" w14:textId="1C03842E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Az önkormányzat államháztartási szakágazati besorolását, az alaptevékenységeinek kormányzati funkciók szerinti felsorolását a 6. számú melléklet tartalmazza.</w:t>
      </w:r>
    </w:p>
    <w:p w14:paraId="4DF29660" w14:textId="2BA7A825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Az önkormányzati feladat- és hatáskörök a Képviselő-testületet illetik meg. A Képviselő-testületet a polgármester képviseli.</w:t>
      </w:r>
    </w:p>
    <w:p w14:paraId="59EA6BEE" w14:textId="4673E708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Az önkormányzati feladatokat a Képviselő-testület és szervei: a polgármester, a Képviselőtestület bizottságai, és a polgármesteri hivatal látják el.</w:t>
      </w:r>
    </w:p>
    <w:p w14:paraId="6772FAD1" w14:textId="4C27D8B9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Képviselőtestület egyes hatásköreit a polgármesterre, a bizottságaira, a helyi nemzetiségi önkormányzat testületére, társulására és a jegyzőre a törvényben meghatározottak szerint ruházhatja. E hatáskör gyakorlásához utasítást adhat, a hatáskört visszavonhatja. Az átruházot</w:t>
      </w:r>
      <w:r w:rsidR="00665581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hatáskör tovább nem ruházható.</w:t>
      </w:r>
    </w:p>
    <w:p w14:paraId="5C98019A" w14:textId="41820903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 Képviselőtestület a feladatkörébe tartozó közszolgáltatások céljából önkormányzati intézményt, vállalatot, gazdasági társaságot, más szervezetet alapíthat, kinevezi a vezetőiket.</w:t>
      </w:r>
    </w:p>
    <w:p w14:paraId="34A089FD" w14:textId="179E481D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A települési önkormányzat önként vállalhat közfeladatot, ha</w:t>
      </w:r>
    </w:p>
    <w:p w14:paraId="2E414B51" w14:textId="10A639F4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a kötelezően előírt feladat- és hatásköreinek ellátást nem veszélyezteti és</w:t>
      </w:r>
    </w:p>
    <w:p w14:paraId="5409FCC9" w14:textId="16024444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az ellátáshoz szükséges saját bevétel és/vagy külön forrás biztosítottak.</w:t>
      </w:r>
    </w:p>
    <w:p w14:paraId="7001AA89" w14:textId="0AF82EB4" w:rsidR="00DC02FD" w:rsidRDefault="00DC02FD" w:rsidP="0038408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6E245647" w14:textId="1B691550" w:rsidR="00DC02FD" w:rsidRDefault="00DC02FD" w:rsidP="00DC02FD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A Képviselőtestület</w:t>
      </w:r>
    </w:p>
    <w:p w14:paraId="2963640C" w14:textId="6501ECDC" w:rsidR="00DC02FD" w:rsidRDefault="00DC02FD" w:rsidP="00DC02FD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C0066D0" w14:textId="137EF337" w:rsidR="00073F7C" w:rsidRDefault="00DC02FD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6.§</w:t>
      </w:r>
    </w:p>
    <w:p w14:paraId="08454127" w14:textId="77777777" w:rsidR="00073F7C" w:rsidRPr="00073F7C" w:rsidRDefault="00073F7C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E89F39" w14:textId="46750CF5" w:rsidR="00DC02FD" w:rsidRDefault="00DC02FD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Tiszabura Községi Önkormányzat Képviselő-testülete 7 (hét) tagból áll, melynek hivatalból tagja a polgármester.</w:t>
      </w:r>
    </w:p>
    <w:p w14:paraId="57631AC4" w14:textId="00D5CD29" w:rsidR="00DC02FD" w:rsidRDefault="00DC02FD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A Képviselőtestület tagjainak névsorát a </w:t>
      </w:r>
      <w:r w:rsidRPr="00DC02FD">
        <w:rPr>
          <w:rFonts w:ascii="Times New Roman" w:hAnsi="Times New Roman" w:cs="Times New Roman"/>
          <w:b/>
          <w:bCs/>
          <w:sz w:val="24"/>
          <w:szCs w:val="24"/>
        </w:rPr>
        <w:t>2.számú melléklet</w:t>
      </w:r>
      <w:r>
        <w:rPr>
          <w:rFonts w:ascii="Times New Roman" w:hAnsi="Times New Roman" w:cs="Times New Roman"/>
          <w:sz w:val="24"/>
          <w:szCs w:val="24"/>
        </w:rPr>
        <w:t xml:space="preserve"> tartalmazza.</w:t>
      </w:r>
    </w:p>
    <w:p w14:paraId="252C5977" w14:textId="235C3676" w:rsidR="00DC02FD" w:rsidRDefault="00DC02FD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képviselő önkormányzattal kapcsolatos jogait és kötelezettségeit az Mötv. 32-34.§-a határozza meg.</w:t>
      </w:r>
    </w:p>
    <w:p w14:paraId="23A2007F" w14:textId="576B4854" w:rsidR="00DC02FD" w:rsidRDefault="00DC02FD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képviselő a vele szemben támasztott összeférhetetlenségi okot köteles az Mötv. 37.§-a szerint megszüntetni.</w:t>
      </w:r>
    </w:p>
    <w:p w14:paraId="49C29BCD" w14:textId="2D734946" w:rsidR="00DC02FD" w:rsidRDefault="00DC02FD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képviselő a vele szemben felmerült kizárási okot a napirend tárgyalása előtt köteles bejelenteni.</w:t>
      </w:r>
    </w:p>
    <w:p w14:paraId="3ACECB8F" w14:textId="380EB443" w:rsidR="00DC02FD" w:rsidRDefault="00DC02FD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Az önkormányzati képviselő a megválasztásától, majd ezt követően minden év január 1-jétől számított 30 napon belül a Mötv. 2. melléklete szerinti vagyonnyilatkozatot tesz. A képviselő saját vagyonnyilatkozatához csatolni köteles a vele közös háztartásban élő házas- vagy élettá</w:t>
      </w:r>
      <w:r w:rsidR="00665581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sának, valamint gyermekének melléklet szerinti vagyonnyilat</w:t>
      </w:r>
      <w:r w:rsidR="00665581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ozatát.</w:t>
      </w:r>
    </w:p>
    <w:p w14:paraId="4A8860EC" w14:textId="27263706" w:rsidR="00665581" w:rsidRDefault="00665581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Képviselőtestület hatásköréből át nem ruházható, kizárólagos hatáskörök az alábbiak:</w:t>
      </w:r>
    </w:p>
    <w:p w14:paraId="00199C01" w14:textId="4C2F482C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665581">
        <w:rPr>
          <w:rFonts w:ascii="Times New Roman" w:hAnsi="Times New Roman" w:cs="Times New Roman"/>
          <w:sz w:val="24"/>
          <w:szCs w:val="24"/>
        </w:rPr>
        <w:t xml:space="preserve"> a rendeletalkotás;</w:t>
      </w:r>
    </w:p>
    <w:p w14:paraId="78F88C47" w14:textId="400787A7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665581">
        <w:rPr>
          <w:rFonts w:ascii="Times New Roman" w:hAnsi="Times New Roman" w:cs="Times New Roman"/>
          <w:sz w:val="24"/>
          <w:szCs w:val="24"/>
        </w:rPr>
        <w:t xml:space="preserve"> szervezetének kialakítása és működésének meghatározása, a törvény által hatáskörébe utalt választás, kinevezés, vezetői megbízás;</w:t>
      </w:r>
    </w:p>
    <w:p w14:paraId="503ACA6A" w14:textId="20FD0791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665581">
        <w:rPr>
          <w:rFonts w:ascii="Times New Roman" w:hAnsi="Times New Roman" w:cs="Times New Roman"/>
          <w:sz w:val="24"/>
          <w:szCs w:val="24"/>
        </w:rPr>
        <w:t xml:space="preserve"> a helyi népszavazás elrendelése, kitüntetések és elismerő címek alapítása;</w:t>
      </w:r>
    </w:p>
    <w:p w14:paraId="108AD1B7" w14:textId="6A3C268C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</w:t>
      </w:r>
      <w:r w:rsidR="00665581">
        <w:rPr>
          <w:rFonts w:ascii="Times New Roman" w:hAnsi="Times New Roman" w:cs="Times New Roman"/>
          <w:sz w:val="24"/>
          <w:szCs w:val="24"/>
        </w:rPr>
        <w:t xml:space="preserve"> a gazdasági program, a hitelfelvétel, a kötvénykibocsátás, a kölcsönfelvétel vagy más adósságot keletkeztető kötelezettségvállalás, alapítványi forrás átvétele és átadása;</w:t>
      </w:r>
    </w:p>
    <w:p w14:paraId="76D9D2CE" w14:textId="04C0A5F8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665581">
        <w:rPr>
          <w:rFonts w:ascii="Times New Roman" w:hAnsi="Times New Roman" w:cs="Times New Roman"/>
          <w:sz w:val="24"/>
          <w:szCs w:val="24"/>
        </w:rPr>
        <w:t xml:space="preserve"> önkormányzati társulás létrehozása, megszüntetése, abból történő kiválás, a társulási megállapodás módosítása, társuláshoz, érdekképviseleti szervezethez való csatlakozás, abból történő kiválás;</w:t>
      </w:r>
    </w:p>
    <w:p w14:paraId="323BE261" w14:textId="5E5F8138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665581">
        <w:rPr>
          <w:rFonts w:ascii="Times New Roman" w:hAnsi="Times New Roman" w:cs="Times New Roman"/>
          <w:sz w:val="24"/>
          <w:szCs w:val="24"/>
        </w:rPr>
        <w:t xml:space="preserve"> megállapodás külföldi önkormányzattal való együttműködésről, nemzetközi önkormányzati szervezethez való csatlakozás, abból történő kiválás;</w:t>
      </w:r>
    </w:p>
    <w:p w14:paraId="0DA5FB3F" w14:textId="2A5D4EA8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665581">
        <w:rPr>
          <w:rFonts w:ascii="Times New Roman" w:hAnsi="Times New Roman" w:cs="Times New Roman"/>
          <w:sz w:val="24"/>
          <w:szCs w:val="24"/>
        </w:rPr>
        <w:t xml:space="preserve"> intézmény alapítása, átszervezése, megszüntetése;</w:t>
      </w:r>
    </w:p>
    <w:p w14:paraId="078B482E" w14:textId="63F9E202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</w:t>
      </w:r>
      <w:r w:rsidR="00665581">
        <w:rPr>
          <w:rFonts w:ascii="Times New Roman" w:hAnsi="Times New Roman" w:cs="Times New Roman"/>
          <w:sz w:val="24"/>
          <w:szCs w:val="24"/>
        </w:rPr>
        <w:t xml:space="preserve"> közterület elnevezése, köztéri szobor, műalkotás állítása;</w:t>
      </w:r>
    </w:p>
    <w:p w14:paraId="0FFED5D0" w14:textId="6309C2C1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</w:t>
      </w:r>
      <w:r w:rsidR="00665581">
        <w:rPr>
          <w:rFonts w:ascii="Times New Roman" w:hAnsi="Times New Roman" w:cs="Times New Roman"/>
          <w:sz w:val="24"/>
          <w:szCs w:val="24"/>
        </w:rPr>
        <w:t xml:space="preserve"> eljárás kezdeményezése az Alkotmánybíróságnál;</w:t>
      </w:r>
    </w:p>
    <w:p w14:paraId="45F1AD03" w14:textId="3E69B229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</w:t>
      </w:r>
      <w:r w:rsidR="00665581">
        <w:rPr>
          <w:rFonts w:ascii="Times New Roman" w:hAnsi="Times New Roman" w:cs="Times New Roman"/>
          <w:sz w:val="24"/>
          <w:szCs w:val="24"/>
        </w:rPr>
        <w:t xml:space="preserve"> a bíróságok ülnökeinek megválasztása;</w:t>
      </w:r>
    </w:p>
    <w:p w14:paraId="2AD627C2" w14:textId="00CBA270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</w:t>
      </w:r>
      <w:r w:rsidR="00665581">
        <w:rPr>
          <w:rFonts w:ascii="Times New Roman" w:hAnsi="Times New Roman" w:cs="Times New Roman"/>
          <w:sz w:val="24"/>
          <w:szCs w:val="24"/>
        </w:rPr>
        <w:t xml:space="preserve"> állásfoglalás intézmény átszervezéséről, megszüntetéséről, ellátási, szolgáltatási körzeteiről, ha a szolgáltatás a település érinti;</w:t>
      </w:r>
    </w:p>
    <w:p w14:paraId="504F406E" w14:textId="57DE7BDB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</w:t>
      </w:r>
      <w:r w:rsidR="00665581">
        <w:rPr>
          <w:rFonts w:ascii="Times New Roman" w:hAnsi="Times New Roman" w:cs="Times New Roman"/>
          <w:sz w:val="24"/>
          <w:szCs w:val="24"/>
        </w:rPr>
        <w:t xml:space="preserve"> a települési képviselő, polgármester méltatlansági és a vagyonnyilatkozati eljárással kapcsolatos, továbbá összeférhetetlenségi ügyében való döntés;</w:t>
      </w:r>
    </w:p>
    <w:p w14:paraId="0F055FC1" w14:textId="5C46F293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</w:t>
      </w:r>
      <w:r w:rsidR="00665581">
        <w:rPr>
          <w:rFonts w:ascii="Times New Roman" w:hAnsi="Times New Roman" w:cs="Times New Roman"/>
          <w:sz w:val="24"/>
          <w:szCs w:val="24"/>
        </w:rPr>
        <w:t xml:space="preserve"> az önkormányzati képviselői megbízatás megszűnéséről való döntés, ha a képviselő egy éven át nem vesz részt a képviselő-testület ülésén;</w:t>
      </w:r>
    </w:p>
    <w:p w14:paraId="6B63545C" w14:textId="1C5A18EF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n)</w:t>
      </w:r>
      <w:r w:rsidR="00665581">
        <w:rPr>
          <w:rFonts w:ascii="Times New Roman" w:hAnsi="Times New Roman" w:cs="Times New Roman"/>
          <w:sz w:val="24"/>
          <w:szCs w:val="24"/>
        </w:rPr>
        <w:t xml:space="preserve"> a településfejlesztési eszközök és a településszerkezeti terv jóváhagyása;</w:t>
      </w:r>
    </w:p>
    <w:p w14:paraId="2997FA12" w14:textId="34482E1F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o)</w:t>
      </w:r>
      <w:r w:rsidR="00665581">
        <w:rPr>
          <w:rFonts w:ascii="Times New Roman" w:hAnsi="Times New Roman" w:cs="Times New Roman"/>
          <w:sz w:val="24"/>
          <w:szCs w:val="24"/>
        </w:rPr>
        <w:t xml:space="preserve"> területszervezési kezdeményezés;</w:t>
      </w:r>
    </w:p>
    <w:p w14:paraId="7E3E4BC3" w14:textId="65981AD3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p)</w:t>
      </w:r>
      <w:r w:rsidR="00665581">
        <w:rPr>
          <w:rFonts w:ascii="Times New Roman" w:hAnsi="Times New Roman" w:cs="Times New Roman"/>
          <w:sz w:val="24"/>
          <w:szCs w:val="24"/>
        </w:rPr>
        <w:t xml:space="preserve"> a helyi önkormányzati vagyon tulajdonjogának ingyenes átruházására vagy nemzeti vagyon tulajdonjogának ingyenes átvételére vonatkozó döntés;</w:t>
      </w:r>
    </w:p>
    <w:p w14:paraId="5DEB4B2F" w14:textId="0A3A3C59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r)</w:t>
      </w:r>
      <w:r w:rsidR="00665581">
        <w:rPr>
          <w:rFonts w:ascii="Times New Roman" w:hAnsi="Times New Roman" w:cs="Times New Roman"/>
          <w:sz w:val="24"/>
          <w:szCs w:val="24"/>
        </w:rPr>
        <w:t xml:space="preserve"> amit törvény a képviselő-testület át nem ruházható hatáskörébe utal.</w:t>
      </w:r>
    </w:p>
    <w:p w14:paraId="4C31547D" w14:textId="16C5B00D" w:rsidR="00665581" w:rsidRDefault="00665581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Minősített többség – azaz 4 képviselő egybehangzó szavazata – szükséges a következő döntések meghozatalához:</w:t>
      </w:r>
    </w:p>
    <w:p w14:paraId="38FF93A7" w14:textId="2546819A" w:rsidR="00665581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A (7) bekezdés szerinti a), b), e)</w:t>
      </w:r>
      <w:r w:rsidR="006844E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f)</w:t>
      </w:r>
      <w:r w:rsidR="006844EF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g)</w:t>
      </w:r>
      <w:r w:rsidR="006844EF">
        <w:rPr>
          <w:rFonts w:ascii="Times New Roman" w:hAnsi="Times New Roman" w:cs="Times New Roman"/>
          <w:sz w:val="24"/>
          <w:szCs w:val="24"/>
        </w:rPr>
        <w:t xml:space="preserve"> és </w:t>
      </w:r>
      <w:r>
        <w:rPr>
          <w:rFonts w:ascii="Times New Roman" w:hAnsi="Times New Roman" w:cs="Times New Roman"/>
          <w:sz w:val="24"/>
          <w:szCs w:val="24"/>
        </w:rPr>
        <w:t>p)</w:t>
      </w:r>
      <w:r w:rsidR="006844EF">
        <w:rPr>
          <w:rFonts w:ascii="Times New Roman" w:hAnsi="Times New Roman" w:cs="Times New Roman"/>
          <w:sz w:val="24"/>
          <w:szCs w:val="24"/>
        </w:rPr>
        <w:t xml:space="preserve"> pontok ügyében az alábbiak szerint:</w:t>
      </w:r>
    </w:p>
    <w:p w14:paraId="481DEC38" w14:textId="58A975C2" w:rsidR="006844EF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6844EF">
        <w:rPr>
          <w:rFonts w:ascii="Times New Roman" w:hAnsi="Times New Roman" w:cs="Times New Roman"/>
          <w:sz w:val="24"/>
          <w:szCs w:val="24"/>
        </w:rPr>
        <w:t xml:space="preserve"> a rendeletalkotás,</w:t>
      </w:r>
    </w:p>
    <w:p w14:paraId="7C578CA3" w14:textId="226136B7" w:rsidR="006844EF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6844EF">
        <w:rPr>
          <w:rFonts w:ascii="Times New Roman" w:hAnsi="Times New Roman" w:cs="Times New Roman"/>
          <w:sz w:val="24"/>
          <w:szCs w:val="24"/>
        </w:rPr>
        <w:t xml:space="preserve"> szervezetének kialakítás és működésének meghatározása, a törvény által hatáskörébe utalt választás, kinevezés, vezetői megbízás,</w:t>
      </w:r>
    </w:p>
    <w:p w14:paraId="7FED8E15" w14:textId="7E31BE28" w:rsidR="006844EF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</w:t>
      </w:r>
      <w:r w:rsidR="006844EF">
        <w:rPr>
          <w:rFonts w:ascii="Times New Roman" w:hAnsi="Times New Roman" w:cs="Times New Roman"/>
          <w:sz w:val="24"/>
          <w:szCs w:val="24"/>
        </w:rPr>
        <w:t xml:space="preserve"> önkormányzati társulás létrehozása, megszüntetése, abból történő kiválás, a társulási megállapodás módosítása, társuláshoz, érdekképviseleti szervezethez való csatlakozás, abból történő kiválás,</w:t>
      </w:r>
    </w:p>
    <w:p w14:paraId="3E2934AC" w14:textId="682B07F4" w:rsidR="006844EF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</w:t>
      </w:r>
      <w:r w:rsidR="006844EF">
        <w:rPr>
          <w:rFonts w:ascii="Times New Roman" w:hAnsi="Times New Roman" w:cs="Times New Roman"/>
          <w:sz w:val="24"/>
          <w:szCs w:val="24"/>
        </w:rPr>
        <w:t xml:space="preserve"> megállapodás külföldi önkormányzattal való együttműködésről, nemzetközi önkormányzati szervezethez való csatlakozás, abból történő kiválás,</w:t>
      </w:r>
    </w:p>
    <w:p w14:paraId="23EEA547" w14:textId="3C889491" w:rsidR="006844EF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</w:t>
      </w:r>
      <w:r w:rsidR="006844EF">
        <w:rPr>
          <w:rFonts w:ascii="Times New Roman" w:hAnsi="Times New Roman" w:cs="Times New Roman"/>
          <w:sz w:val="24"/>
          <w:szCs w:val="24"/>
        </w:rPr>
        <w:t xml:space="preserve"> intézmény alapítása, átszervezése, megszüntetése,</w:t>
      </w:r>
    </w:p>
    <w:p w14:paraId="7CC3108E" w14:textId="66C66610" w:rsidR="006844EF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p)</w:t>
      </w:r>
      <w:r w:rsidR="006844EF">
        <w:rPr>
          <w:rFonts w:ascii="Times New Roman" w:hAnsi="Times New Roman" w:cs="Times New Roman"/>
          <w:sz w:val="24"/>
          <w:szCs w:val="24"/>
        </w:rPr>
        <w:t xml:space="preserve"> a helyi önkormányzati vagyon tulajdonjogának ingyenes átruházására vagy nemzeti vagyon tulajdonjogának ingyenes átvételére vonatkozó döntés,</w:t>
      </w:r>
    </w:p>
    <w:p w14:paraId="790EDF85" w14:textId="3A54F190" w:rsidR="006844EF" w:rsidRDefault="00B43852" w:rsidP="00DC02F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(10)</w:t>
      </w:r>
      <w:r w:rsidR="006844EF">
        <w:rPr>
          <w:rFonts w:ascii="Times New Roman" w:hAnsi="Times New Roman" w:cs="Times New Roman"/>
          <w:sz w:val="24"/>
          <w:szCs w:val="24"/>
        </w:rPr>
        <w:t xml:space="preserve"> Továbbá:</w:t>
      </w:r>
    </w:p>
    <w:p w14:paraId="436D80D1" w14:textId="1107E7BD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6844EF">
        <w:rPr>
          <w:rFonts w:ascii="Times New Roman" w:hAnsi="Times New Roman" w:cs="Times New Roman"/>
          <w:sz w:val="24"/>
          <w:szCs w:val="24"/>
        </w:rPr>
        <w:t>az önkormányzati képviselő kizárásához,</w:t>
      </w:r>
    </w:p>
    <w:p w14:paraId="48FC5387" w14:textId="2E3A6380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6844EF">
        <w:rPr>
          <w:rFonts w:ascii="Times New Roman" w:hAnsi="Times New Roman" w:cs="Times New Roman"/>
          <w:sz w:val="24"/>
          <w:szCs w:val="24"/>
        </w:rPr>
        <w:t>az összeférhetetlenség, valamint a méltatlanság megállapításához,</w:t>
      </w:r>
    </w:p>
    <w:p w14:paraId="3481BD78" w14:textId="649F8093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6844EF">
        <w:rPr>
          <w:rFonts w:ascii="Times New Roman" w:hAnsi="Times New Roman" w:cs="Times New Roman"/>
          <w:sz w:val="24"/>
          <w:szCs w:val="24"/>
        </w:rPr>
        <w:t>a képviselő megbízatás megszűnéséről való döntéshez,</w:t>
      </w:r>
    </w:p>
    <w:p w14:paraId="4BE78454" w14:textId="6554D77E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6844EF">
        <w:rPr>
          <w:rFonts w:ascii="Times New Roman" w:hAnsi="Times New Roman" w:cs="Times New Roman"/>
          <w:sz w:val="24"/>
          <w:szCs w:val="24"/>
        </w:rPr>
        <w:t>vagyonával való rendelkezés esetén, továbbá az általa kiírt pályázat feltételeinek meghatározásakor, a pályázat tárgyalásakor, ha a nyilvános tárgyalás az önkormányzat vagy más érintett üzleti érdekét sértené,</w:t>
      </w:r>
    </w:p>
    <w:p w14:paraId="138C3870" w14:textId="6E5390B6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</w:t>
      </w:r>
      <w:r w:rsidR="006844EF">
        <w:rPr>
          <w:rFonts w:ascii="Times New Roman" w:hAnsi="Times New Roman" w:cs="Times New Roman"/>
          <w:sz w:val="24"/>
          <w:szCs w:val="24"/>
        </w:rPr>
        <w:t>gazdasági társaságba való belépés, kilépés, gazdasági társaság alapítása, megszüntetése, ügyvezetőjének megválasztása, igazgatóságba, felügyelő bizottságba képviselő megbízása,</w:t>
      </w:r>
    </w:p>
    <w:p w14:paraId="34949C11" w14:textId="43614C4F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="006844EF">
        <w:rPr>
          <w:rFonts w:ascii="Times New Roman" w:hAnsi="Times New Roman" w:cs="Times New Roman"/>
          <w:sz w:val="24"/>
          <w:szCs w:val="24"/>
        </w:rPr>
        <w:t>hitelfelvétel,</w:t>
      </w:r>
    </w:p>
    <w:p w14:paraId="5A67CCEF" w14:textId="401FC61F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6844EF">
        <w:rPr>
          <w:rFonts w:ascii="Times New Roman" w:hAnsi="Times New Roman" w:cs="Times New Roman"/>
          <w:sz w:val="24"/>
          <w:szCs w:val="24"/>
        </w:rPr>
        <w:t>a Képviselőtestület feloszlatásának kimondása,</w:t>
      </w:r>
    </w:p>
    <w:p w14:paraId="03DDF0CE" w14:textId="28A4DDC8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h) </w:t>
      </w:r>
      <w:r w:rsidR="006844EF">
        <w:rPr>
          <w:rFonts w:ascii="Times New Roman" w:hAnsi="Times New Roman" w:cs="Times New Roman"/>
          <w:sz w:val="24"/>
          <w:szCs w:val="24"/>
        </w:rPr>
        <w:t>önkormányzati jelképek meghatározása,</w:t>
      </w:r>
    </w:p>
    <w:p w14:paraId="61C6CB09" w14:textId="69DD84F2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i) </w:t>
      </w:r>
      <w:r w:rsidR="006844EF">
        <w:rPr>
          <w:rFonts w:ascii="Times New Roman" w:hAnsi="Times New Roman" w:cs="Times New Roman"/>
          <w:sz w:val="24"/>
          <w:szCs w:val="24"/>
        </w:rPr>
        <w:t>kitüntetések és elismerő címek, díszpolgári cím meghatározása, adományozása,</w:t>
      </w:r>
    </w:p>
    <w:p w14:paraId="21A3492F" w14:textId="1B32DD53" w:rsidR="006844EF" w:rsidRDefault="00B43852" w:rsidP="00B43852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j) </w:t>
      </w:r>
      <w:r w:rsidR="006844EF">
        <w:rPr>
          <w:rFonts w:ascii="Times New Roman" w:hAnsi="Times New Roman" w:cs="Times New Roman"/>
          <w:sz w:val="24"/>
          <w:szCs w:val="24"/>
        </w:rPr>
        <w:t>zárt ülés indítványozásáról.</w:t>
      </w:r>
    </w:p>
    <w:p w14:paraId="75896FDE" w14:textId="34958EB6" w:rsidR="006844EF" w:rsidRDefault="006844EF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6890A7B8" w14:textId="751344F6" w:rsidR="006844EF" w:rsidRDefault="006844EF" w:rsidP="006844E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Képviselőtestület programterve</w:t>
      </w:r>
    </w:p>
    <w:p w14:paraId="7F4986C7" w14:textId="42C47269" w:rsidR="006844EF" w:rsidRDefault="006844EF" w:rsidP="006844EF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14:paraId="5EA6A779" w14:textId="7E98DDCE" w:rsidR="00073F7C" w:rsidRPr="00073F7C" w:rsidRDefault="006844EF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7.§</w:t>
      </w:r>
    </w:p>
    <w:p w14:paraId="053C8A78" w14:textId="77777777" w:rsidR="00073F7C" w:rsidRDefault="00073F7C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0565F233" w14:textId="3A73BD93" w:rsidR="006844EF" w:rsidRDefault="006844EF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képviselőtestület éves munkatervet készít.</w:t>
      </w:r>
    </w:p>
    <w:p w14:paraId="4E4C999C" w14:textId="7B7382ED" w:rsidR="006844EF" w:rsidRDefault="006844EF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munkaterv tervezetét a polgármester állítja össze és terjeszti a Képviselőtestület elé.</w:t>
      </w:r>
    </w:p>
    <w:p w14:paraId="1972AB1F" w14:textId="1A679E4A" w:rsidR="006844EF" w:rsidRDefault="006844EF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munkaterv tartalmazza:</w:t>
      </w:r>
    </w:p>
    <w:p w14:paraId="14304E55" w14:textId="0BF750EA" w:rsidR="006844EF" w:rsidRDefault="006844EF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a Képviselőtestület üléseinek tervezett időpontját és főbb napirendjeit, bizottsági illetékességét,</w:t>
      </w:r>
    </w:p>
    <w:p w14:paraId="29E7DD7A" w14:textId="1C27C044" w:rsidR="006844EF" w:rsidRDefault="006844EF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 főbb napirendek előterjesztőit,</w:t>
      </w:r>
    </w:p>
    <w:p w14:paraId="3C07B09E" w14:textId="73AD58DE" w:rsidR="006844EF" w:rsidRDefault="006844EF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azon napirendek megjelölését, amelyek előkészítésénél </w:t>
      </w:r>
      <w:proofErr w:type="spellStart"/>
      <w:r>
        <w:rPr>
          <w:rFonts w:ascii="Times New Roman" w:hAnsi="Times New Roman" w:cs="Times New Roman"/>
          <w:sz w:val="24"/>
          <w:szCs w:val="24"/>
        </w:rPr>
        <w:t>közmeghallgatást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vagy lakossági f</w:t>
      </w:r>
      <w:r w:rsidR="00884149">
        <w:rPr>
          <w:rFonts w:ascii="Times New Roman" w:hAnsi="Times New Roman" w:cs="Times New Roman"/>
          <w:sz w:val="24"/>
          <w:szCs w:val="24"/>
        </w:rPr>
        <w:t xml:space="preserve">órumot kell tartani, illetőleg a </w:t>
      </w:r>
      <w:proofErr w:type="spellStart"/>
      <w:r w:rsidR="00884149">
        <w:rPr>
          <w:rFonts w:ascii="Times New Roman" w:hAnsi="Times New Roman" w:cs="Times New Roman"/>
          <w:sz w:val="24"/>
          <w:szCs w:val="24"/>
        </w:rPr>
        <w:t>közmeghallgatás</w:t>
      </w:r>
      <w:proofErr w:type="spellEnd"/>
      <w:r w:rsidR="00884149">
        <w:rPr>
          <w:rFonts w:ascii="Times New Roman" w:hAnsi="Times New Roman" w:cs="Times New Roman"/>
          <w:sz w:val="24"/>
          <w:szCs w:val="24"/>
        </w:rPr>
        <w:t xml:space="preserve"> időpontját.</w:t>
      </w:r>
    </w:p>
    <w:p w14:paraId="5C37222A" w14:textId="1CA3EF0C" w:rsidR="00884149" w:rsidRDefault="00884149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(4) A munkaterv figyelembevételével a polgármester meghatározza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hAnsi="Times New Roman" w:cs="Times New Roman"/>
          <w:sz w:val="24"/>
          <w:szCs w:val="24"/>
        </w:rPr>
        <w:t>a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soron következő ülés időpontját, napirendjét és az egyes napirendi pontok előterjesztőit.</w:t>
      </w:r>
    </w:p>
    <w:p w14:paraId="581650D0" w14:textId="1937B133" w:rsidR="00884149" w:rsidRDefault="00884149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A Képviselőtestület a gazdasági programot fogad el a Képviselő-testület megbízatásának időtartamára, vagy azt meghaladó időszakra, amelyben meghatározza a települési önkormányzat részére mindazon célkitűzéseket, feladatokat a költségvetési lehetőségekkel összhangban a helyi társadalmi, környezetei, gazdasági adottságok átfogó </w:t>
      </w:r>
      <w:proofErr w:type="gramStart"/>
      <w:r>
        <w:rPr>
          <w:rFonts w:ascii="Times New Roman" w:hAnsi="Times New Roman" w:cs="Times New Roman"/>
          <w:sz w:val="24"/>
          <w:szCs w:val="24"/>
        </w:rPr>
        <w:t>figyelembe vételével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– a térségi területfejlesztési koncepcióhoz illeszkedve – amelyek a település fejlődését szolgálják.</w:t>
      </w:r>
    </w:p>
    <w:p w14:paraId="3037ECE3" w14:textId="5EC6B687" w:rsidR="00884149" w:rsidRDefault="00884149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 gazdasági program tartalmazza különösen: a fejlesztési elképzeléseket, a foglalkoztatás elősegítése érdekében tervezett intézkedéseket, a gazdaságszervezéssel, adópolitikával befektetés ösztönzéssel kapcsolatos elképzeléseket, a közszolgáltatások biztosítására, javítására vonatkozó elképzeléseket, a községüzemeltetésre vonatkozó jövőbeni megoldásokat.</w:t>
      </w:r>
    </w:p>
    <w:p w14:paraId="0855410C" w14:textId="7E7377D2" w:rsidR="00884149" w:rsidRDefault="00884149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gazdasági program tervezetét a polgármester állítja össze és terjeszti a Képviselőtestület elé.</w:t>
      </w:r>
    </w:p>
    <w:p w14:paraId="2EC8BDE8" w14:textId="662A489E" w:rsidR="00884149" w:rsidRDefault="00884149" w:rsidP="006844E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F30BF58" w14:textId="33E720C8" w:rsidR="00884149" w:rsidRDefault="00884149" w:rsidP="0088414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 Képviselőtestület ülései</w:t>
      </w:r>
    </w:p>
    <w:p w14:paraId="44E15A98" w14:textId="145D4D11" w:rsidR="00884149" w:rsidRDefault="00884149" w:rsidP="0088414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9821B3A" w14:textId="77777777" w:rsidR="00073F7C" w:rsidRPr="00073F7C" w:rsidRDefault="00884149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8.§</w:t>
      </w:r>
    </w:p>
    <w:p w14:paraId="0D02A36D" w14:textId="77777777" w:rsidR="00073F7C" w:rsidRDefault="00073F7C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A624277" w14:textId="1F5B4F6C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Képviselőtestület megalakulására vonatkozó szabályokat a Mötv. 43.§-a tartalmazza.</w:t>
      </w:r>
    </w:p>
    <w:p w14:paraId="6EB9E44B" w14:textId="231FB8E4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Képviselőtestület alakuló ülését a választát követő 15 napon belül tartja meg. Az alakuló ülést a polgármester hívja össze és vezeti.</w:t>
      </w:r>
    </w:p>
    <w:p w14:paraId="1304D600" w14:textId="43E05B1A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képviselők és a polgármester az alakuló ülésen ünnepélyes esküt tesznek.</w:t>
      </w:r>
    </w:p>
    <w:p w14:paraId="1113DFD2" w14:textId="5393C639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képviselőtestület a programterv szerint, de legalább évente hat ülést tart.</w:t>
      </w:r>
    </w:p>
    <w:p w14:paraId="67284941" w14:textId="4AE0ABF4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képviselőtestület szükség szerint ülésezik, amennyiben hatáskörében sürgősen kell döntenie, a programtervtől eltérő időpontban rendkívüli ülést tart.</w:t>
      </w:r>
    </w:p>
    <w:p w14:paraId="6690C2AE" w14:textId="4C21E350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Halaszthatatlan esetben a rendkívüli képviselő-testületi ülés telefonon, e-mailen vagy személyes közléssel is összehívható az értesítést követő napra, a napirend megjelölésével.</w:t>
      </w:r>
    </w:p>
    <w:p w14:paraId="08E7E212" w14:textId="343848B1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(7) Rendkívüli ülést össze kell hívni a képviselők1/4-ének, bármely állandó bizottságnak, a polgármesternek írásos indítványára, valamint a Kormányhivatal írásos kezdeményezésére. Az indítványban meg kell jelölni az ülés javasolt napirendjét, helyét, időpontját, és </w:t>
      </w:r>
      <w:proofErr w:type="spellStart"/>
      <w:r>
        <w:rPr>
          <w:rFonts w:ascii="Times New Roman" w:hAnsi="Times New Roman" w:cs="Times New Roman"/>
          <w:sz w:val="24"/>
          <w:szCs w:val="24"/>
        </w:rPr>
        <w:t>össszehívásának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indokait.</w:t>
      </w:r>
    </w:p>
    <w:p w14:paraId="6E4983CB" w14:textId="10A7B16A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 rendkívüli ülést a polgármesternek az indítvány benyújtásától számított 15 napon belül kell összehívni.</w:t>
      </w:r>
    </w:p>
    <w:p w14:paraId="0C4DE0BD" w14:textId="22B3731A" w:rsidR="00884149" w:rsidRDefault="00884149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265793C5" w14:textId="77777777" w:rsidR="00197BFB" w:rsidRDefault="00197BFB" w:rsidP="0088414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536803" w14:textId="7B0F6C7F" w:rsidR="00884149" w:rsidRDefault="00884149" w:rsidP="0088414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Az ülés összehívása és nyilvánossága</w:t>
      </w:r>
    </w:p>
    <w:p w14:paraId="19C24DC8" w14:textId="4E2EBF0E" w:rsidR="00884149" w:rsidRDefault="00884149" w:rsidP="00884149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F0D705A" w14:textId="646684C5" w:rsidR="00073F7C" w:rsidRPr="00073F7C" w:rsidRDefault="007F2768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9.§</w:t>
      </w:r>
    </w:p>
    <w:p w14:paraId="0CD8634F" w14:textId="77777777" w:rsidR="00073F7C" w:rsidRDefault="00073F7C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2646E46" w14:textId="719C1B83" w:rsidR="00884149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képviselőtestület ülését a polgármester, akadályoztatása esetén a polgármestert helyettesítő alpolgármester hívja össze.</w:t>
      </w:r>
    </w:p>
    <w:p w14:paraId="1B84FEB0" w14:textId="03976EC5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A polgármesteri és alpolgármesteri tisztség egyidejű </w:t>
      </w:r>
      <w:proofErr w:type="spellStart"/>
      <w:r>
        <w:rPr>
          <w:rFonts w:ascii="Times New Roman" w:hAnsi="Times New Roman" w:cs="Times New Roman"/>
          <w:sz w:val="24"/>
          <w:szCs w:val="24"/>
        </w:rPr>
        <w:t>betöltetlensége</w:t>
      </w:r>
      <w:proofErr w:type="spellEnd"/>
      <w:r>
        <w:rPr>
          <w:rFonts w:ascii="Times New Roman" w:hAnsi="Times New Roman" w:cs="Times New Roman"/>
          <w:sz w:val="24"/>
          <w:szCs w:val="24"/>
        </w:rPr>
        <w:t>, illetőleg egyidejű és tartós akadályoztatásuk esetén a Képviselőtestület ülésének összehívására a következő sorrendiség alapján jogosult:</w:t>
      </w:r>
    </w:p>
    <w:p w14:paraId="63813C14" w14:textId="2A65B1E3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a Pénzügyi Bizottság elnöke</w:t>
      </w:r>
    </w:p>
    <w:p w14:paraId="1A662264" w14:textId="5816FCE1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Ügyrendi bizottság elnöke</w:t>
      </w:r>
    </w:p>
    <w:p w14:paraId="04F032C9" w14:textId="3AE952B9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korelnök</w:t>
      </w:r>
    </w:p>
    <w:p w14:paraId="24174E36" w14:textId="6038F332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A meghívó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tartalmazza:ű</w:t>
      </w:r>
      <w:proofErr w:type="spellEnd"/>
      <w:proofErr w:type="gramEnd"/>
    </w:p>
    <w:p w14:paraId="03D6BAA8" w14:textId="4C19B423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az ülés helyét, időpontját,</w:t>
      </w:r>
    </w:p>
    <w:p w14:paraId="11208A58" w14:textId="5464333E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 javasolt napirendet,</w:t>
      </w:r>
    </w:p>
    <w:p w14:paraId="230EB495" w14:textId="5428BAEB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napirendek előterjesztőit,</w:t>
      </w:r>
    </w:p>
    <w:p w14:paraId="3997A23D" w14:textId="0AB798F5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polgármester aláírását, és bélyegzőjének lenyomatát.</w:t>
      </w:r>
    </w:p>
    <w:p w14:paraId="4073B61C" w14:textId="2298E1B6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rendes ülésre szóló meghívót az ülés napját megelőzően legalább 5 nappal, a rendkívüli ülés meghívóját az ülés napja előtt legalább 24 órával előbb kézbesíteni kell a meghívottaknak az írásos előterjesztésekkel együtt. Rendkívül indokolt esetben a polgármester engedélyezheti az írásba foglalt előterjesztésnek és határozati javaslatnak az ülés megkezdése előtt történő kiosztását.</w:t>
      </w:r>
    </w:p>
    <w:p w14:paraId="5E17C37B" w14:textId="423D3561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Képviselőtestület üléseire meg kell hívni:</w:t>
      </w:r>
    </w:p>
    <w:p w14:paraId="4135922B" w14:textId="51A171CA" w:rsidR="007F2768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a Képviselőtestület tagjait, tisztségviselőket,</w:t>
      </w:r>
    </w:p>
    <w:p w14:paraId="677D0537" w14:textId="39973211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 jegyzőt, az aljegyzőt,</w:t>
      </w:r>
    </w:p>
    <w:p w14:paraId="78688E4A" w14:textId="79861AF5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a járási hivatal vezetőjét,</w:t>
      </w:r>
    </w:p>
    <w:p w14:paraId="28C527DC" w14:textId="20734A16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a Képviselőtestület bizottságaiba nem képviselőként megválasztott állampolgárokat,</w:t>
      </w:r>
    </w:p>
    <w:p w14:paraId="01EDF39B" w14:textId="674A2E96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önkormányzati intézmények vezetőit,</w:t>
      </w:r>
    </w:p>
    <w:p w14:paraId="23EA1353" w14:textId="054ADF60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polgármesteri hivatal szervezeti egységeinek vezetőit,</w:t>
      </w:r>
    </w:p>
    <w:p w14:paraId="415F3633" w14:textId="2001EF6D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a napirend előadóját, amennyiben egyként nem kötelezően meghívott,</w:t>
      </w:r>
    </w:p>
    <w:p w14:paraId="0A35483A" w14:textId="54299E21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a belső ellenőrt a véleményezési körbe tartozó témákhoz,</w:t>
      </w:r>
    </w:p>
    <w:p w14:paraId="5BA429E2" w14:textId="72B987FA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önszerveződő közösségek képviselőit, akiket a polgármester, állandó bizottság elnöke indokoltnak tart.</w:t>
      </w:r>
    </w:p>
    <w:p w14:paraId="68E0C7DE" w14:textId="161BFF99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Egyes napirendekhez a meghívottak konkrét körét a Képviselőtestület ülése esetén a polgármester, bizottsági ülés esetén a bizottsági elnök állapítja meg.</w:t>
      </w:r>
    </w:p>
    <w:p w14:paraId="4B295657" w14:textId="53E37250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meghívásról a Képviselő-testület ülése esetén a polgármester, bizottsági ülés esetén a bizottsági elnök gondoskodik.</w:t>
      </w:r>
    </w:p>
    <w:p w14:paraId="57A550EF" w14:textId="18976D73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Az ülések helye általában a Polgármesteri Hivatal házasságkötő terme vagy a Polgármesteri iroda.</w:t>
      </w:r>
    </w:p>
    <w:p w14:paraId="044E827D" w14:textId="1AE42C09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A Képviselőtestület ülései nyilvánosak.</w:t>
      </w:r>
    </w:p>
    <w:p w14:paraId="3E7A0513" w14:textId="5723735A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(10) A Képviselő-testület zárt ülést tart az Mötv. 46.§ (2) a) és b) pontjában, zárt ülést rendelhet el az Mötv. 46.§ (2) c) pontjában meghatározott esetekben.</w:t>
      </w:r>
    </w:p>
    <w:p w14:paraId="060D1B5E" w14:textId="7585F320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(12) A zárt ülés megtartását a polgármester, bármely képviselő és a jegyző indítványozhatja,</w:t>
      </w:r>
    </w:p>
    <w:p w14:paraId="2ECD1155" w14:textId="7E2BEDEF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(13) A (4) bekezdésben foglalt indítvány szerinti zárt ülés tartásáról a képviselőtestület </w:t>
      </w:r>
      <w:proofErr w:type="spellStart"/>
      <w:r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minősített többséggel </w:t>
      </w:r>
      <w:proofErr w:type="spellStart"/>
      <w:r>
        <w:rPr>
          <w:rFonts w:ascii="Times New Roman" w:hAnsi="Times New Roman" w:cs="Times New Roman"/>
          <w:sz w:val="24"/>
          <w:szCs w:val="24"/>
        </w:rPr>
        <w:t>htároz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653E59A" w14:textId="035B75C6" w:rsidR="00915441" w:rsidRDefault="00915441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(14) A zárt ülésen az Mötv. 46.§ (3) bekezdésében meghatározott személyek vehetnek részt.</w:t>
      </w:r>
    </w:p>
    <w:p w14:paraId="66C1D5FD" w14:textId="27C661B4" w:rsidR="00915441" w:rsidRDefault="00915441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(15) A zárt ülésen </w:t>
      </w:r>
      <w:proofErr w:type="spellStart"/>
      <w:r>
        <w:rPr>
          <w:rFonts w:ascii="Times New Roman" w:hAnsi="Times New Roman" w:cs="Times New Roman"/>
          <w:sz w:val="24"/>
          <w:szCs w:val="24"/>
        </w:rPr>
        <w:t>elhangzottakról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tájékoztatást a polgármester, illetőleg az ülés levezetője adhat.</w:t>
      </w:r>
    </w:p>
    <w:p w14:paraId="009F09F1" w14:textId="704D03F7" w:rsidR="00915441" w:rsidRDefault="00915441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08CCA9A3" w14:textId="77777777" w:rsidR="00197BFB" w:rsidRDefault="00197BFB" w:rsidP="00915441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9E1B62" w14:textId="3508C543" w:rsidR="00915441" w:rsidRDefault="00915441" w:rsidP="00915441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Az ülés vezetése</w:t>
      </w:r>
    </w:p>
    <w:p w14:paraId="2C8466B8" w14:textId="6E657057" w:rsidR="00915441" w:rsidRDefault="00915441" w:rsidP="00915441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9444120" w14:textId="2866B6D0" w:rsidR="00073F7C" w:rsidRPr="00073F7C" w:rsidRDefault="00073F7C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10</w:t>
      </w:r>
      <w:r w:rsidR="00915441" w:rsidRPr="00073F7C">
        <w:rPr>
          <w:rFonts w:ascii="Times New Roman" w:hAnsi="Times New Roman" w:cs="Times New Roman"/>
          <w:b/>
          <w:sz w:val="24"/>
          <w:szCs w:val="24"/>
        </w:rPr>
        <w:t>. §</w:t>
      </w:r>
    </w:p>
    <w:p w14:paraId="64BFAD42" w14:textId="77777777" w:rsidR="00073F7C" w:rsidRDefault="00073F7C" w:rsidP="0091544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4493AF18" w14:textId="0A8328C4" w:rsidR="00915441" w:rsidRDefault="00915441" w:rsidP="00915441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képviselőtestület ülésén a polgármester, akadályoztatása – vagy felkérése – esetén az alpolgármester elnököl. a polgármester és alpolgármester egyidejű akadályoztatása, illetve távolléte esetén a Képviselőtestület ülését a jelenlévő közül a következő sorrendiség alapján jogosult vezetni:</w:t>
      </w:r>
    </w:p>
    <w:p w14:paraId="2F3D1146" w14:textId="227B5DC6" w:rsidR="00915441" w:rsidRDefault="00915441" w:rsidP="00915441">
      <w:pPr>
        <w:pStyle w:val="Nincstrkz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Pénzügyi Bizottság elnöke</w:t>
      </w:r>
    </w:p>
    <w:p w14:paraId="71C93FB5" w14:textId="3338CA06" w:rsidR="00915441" w:rsidRDefault="00915441" w:rsidP="00915441">
      <w:pPr>
        <w:pStyle w:val="Nincstrkz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az Ügyrendi bizottság elnöke</w:t>
      </w:r>
    </w:p>
    <w:p w14:paraId="24AB1E93" w14:textId="6024C21E" w:rsidR="00915441" w:rsidRDefault="00915441" w:rsidP="00915441">
      <w:pPr>
        <w:pStyle w:val="Nincstrkz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korelnök</w:t>
      </w:r>
    </w:p>
    <w:p w14:paraId="00B92485" w14:textId="0FD6072A" w:rsidR="00915441" w:rsidRDefault="00915441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</w:t>
      </w:r>
      <w:r w:rsidR="002817FF">
        <w:rPr>
          <w:rFonts w:ascii="Times New Roman" w:hAnsi="Times New Roman" w:cs="Times New Roman"/>
          <w:sz w:val="24"/>
          <w:szCs w:val="24"/>
        </w:rPr>
        <w:t xml:space="preserve"> Az üléseken szavazati joggal c</w:t>
      </w:r>
      <w:r>
        <w:rPr>
          <w:rFonts w:ascii="Times New Roman" w:hAnsi="Times New Roman" w:cs="Times New Roman"/>
          <w:sz w:val="24"/>
          <w:szCs w:val="24"/>
        </w:rPr>
        <w:t xml:space="preserve">sak a képviselők rendelkeznek. A nyilvános üléseken tanácskozási (hozzászólási) joggal vesznek részt a meghívottak, </w:t>
      </w:r>
      <w:r w:rsidR="002817FF">
        <w:rPr>
          <w:rFonts w:ascii="Times New Roman" w:hAnsi="Times New Roman" w:cs="Times New Roman"/>
          <w:sz w:val="24"/>
          <w:szCs w:val="24"/>
        </w:rPr>
        <w:t>valamint</w:t>
      </w:r>
      <w:r>
        <w:rPr>
          <w:rFonts w:ascii="Times New Roman" w:hAnsi="Times New Roman" w:cs="Times New Roman"/>
          <w:sz w:val="24"/>
          <w:szCs w:val="24"/>
        </w:rPr>
        <w:t xml:space="preserve"> akiknek a polgármester </w:t>
      </w:r>
      <w:proofErr w:type="spellStart"/>
      <w:r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szót ad.</w:t>
      </w:r>
    </w:p>
    <w:p w14:paraId="3EB45B58" w14:textId="01F227B3" w:rsidR="00915441" w:rsidRDefault="00915441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polgármester megnyitja az ülést és a jelenléti ív alapján megállapítja a határozatképességet, amit az ülés során folyamatosan ellenőriz. A Képviselőtestület akkor határozatképes, ha az ülésen a települési képviselők több, mint fele jelen van, azaz legalább 4 képviselő.</w:t>
      </w:r>
    </w:p>
    <w:p w14:paraId="41E99FBF" w14:textId="7FF06F7E" w:rsidR="00915441" w:rsidRDefault="00915441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határozatképesség biztosítása érdekében a polgármester 15 percet meg nem haladó várakozási időt rendelhet el.</w:t>
      </w:r>
    </w:p>
    <w:p w14:paraId="0ED4277F" w14:textId="45F24084" w:rsidR="00915441" w:rsidRDefault="00915441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határozatképtelenség megállapítása után a testületi ülést öt napon belüli időpontra, ugyanazon napirendi pontok megtárgyalására ismét össze kell hívni.</w:t>
      </w:r>
    </w:p>
    <w:p w14:paraId="79A1D8A6" w14:textId="421F87C6" w:rsidR="00915441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(6) A polgármester tájékoztatást ad a lejárt </w:t>
      </w:r>
      <w:proofErr w:type="spellStart"/>
      <w:r>
        <w:rPr>
          <w:rFonts w:ascii="Times New Roman" w:hAnsi="Times New Roman" w:cs="Times New Roman"/>
          <w:sz w:val="24"/>
          <w:szCs w:val="24"/>
        </w:rPr>
        <w:t>határidejű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határozatok végrehajtásáról, az előző ülést követően tett fontosabb intézkedésekről.</w:t>
      </w:r>
    </w:p>
    <w:p w14:paraId="4EA87E56" w14:textId="59D0DCAE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polgármester javaslatot tesz az ülés napirendjére, melyről a képviselő-testület vita nélkül dönt – amennyiben az nem tér el a munkatervtől.</w:t>
      </w:r>
    </w:p>
    <w:p w14:paraId="5E1FFACE" w14:textId="18593D98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 képviselő-testület ülésének napirendi pontjait írásban benyújtott előterjesztések alapán tárgyalja. Szóbeli előterjesztés kivételesen az indokok megjelölésével tehető. Szóbeli előterjesztésnek kell tekinteni a testületi ülésen kiosztott írásos előterjesztést is.</w:t>
      </w:r>
    </w:p>
    <w:p w14:paraId="329C9F20" w14:textId="1B7EB140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dönti javaslat előterjesztésére jogosult:</w:t>
      </w:r>
    </w:p>
    <w:p w14:paraId="05C3A838" w14:textId="7F661281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a polgármester,</w:t>
      </w:r>
    </w:p>
    <w:p w14:paraId="09E0D388" w14:textId="098A1F6D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az alpolgármester,</w:t>
      </w:r>
    </w:p>
    <w:p w14:paraId="12E43FF0" w14:textId="656341F4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bármelyik települési képviselő,</w:t>
      </w:r>
    </w:p>
    <w:p w14:paraId="2BE62647" w14:textId="2866C423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 témakör szerint illetékes bizottság, a bizottság elnöke,</w:t>
      </w:r>
    </w:p>
    <w:p w14:paraId="097F2CCA" w14:textId="73E594CF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a jegyző.</w:t>
      </w:r>
    </w:p>
    <w:p w14:paraId="498AB2FF" w14:textId="24A66642" w:rsidR="00AF0D8F" w:rsidRDefault="00AF0D8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(10) A képviselőtestület elé kerülő előterjesztéseknek tartalmaznia kell:</w:t>
      </w:r>
    </w:p>
    <w:p w14:paraId="1EADADEC" w14:textId="3D04B0C2" w:rsidR="00AF0D8F" w:rsidRDefault="002817F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AF0D8F">
        <w:rPr>
          <w:rFonts w:ascii="Times New Roman" w:hAnsi="Times New Roman" w:cs="Times New Roman"/>
          <w:sz w:val="24"/>
          <w:szCs w:val="24"/>
        </w:rPr>
        <w:t>a tárgyát és a tényállást,</w:t>
      </w:r>
    </w:p>
    <w:p w14:paraId="716E120F" w14:textId="7068566F" w:rsidR="00AF0D8F" w:rsidRDefault="002817F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r w:rsidR="00AF0D8F">
        <w:rPr>
          <w:rFonts w:ascii="Times New Roman" w:hAnsi="Times New Roman" w:cs="Times New Roman"/>
          <w:sz w:val="24"/>
          <w:szCs w:val="24"/>
        </w:rPr>
        <w:t>az előző döntés tartalmát (amennyiben korábban már tárgyalta a képviselő-testület),</w:t>
      </w:r>
    </w:p>
    <w:p w14:paraId="7E89A661" w14:textId="16A4E684" w:rsidR="00AF0D8F" w:rsidRDefault="002817FF" w:rsidP="002817FF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AF0D8F">
        <w:rPr>
          <w:rFonts w:ascii="Times New Roman" w:hAnsi="Times New Roman" w:cs="Times New Roman"/>
          <w:sz w:val="24"/>
          <w:szCs w:val="24"/>
        </w:rPr>
        <w:t>helyzetelemzést,</w:t>
      </w:r>
    </w:p>
    <w:p w14:paraId="5C6A8080" w14:textId="0124BEA3" w:rsidR="00AF0D8F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AF0D8F">
        <w:rPr>
          <w:rFonts w:ascii="Times New Roman" w:hAnsi="Times New Roman" w:cs="Times New Roman"/>
          <w:sz w:val="24"/>
          <w:szCs w:val="24"/>
        </w:rPr>
        <w:t>határozati/rendeleti javaslatot,</w:t>
      </w:r>
    </w:p>
    <w:p w14:paraId="7881E3C7" w14:textId="6E4D32CE" w:rsidR="00AF0D8F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 </w:t>
      </w:r>
      <w:r w:rsidR="00AF0D8F">
        <w:rPr>
          <w:rFonts w:ascii="Times New Roman" w:hAnsi="Times New Roman" w:cs="Times New Roman"/>
          <w:sz w:val="24"/>
          <w:szCs w:val="24"/>
        </w:rPr>
        <w:t>szükség szerint a határidő és a felelős megjelölését.</w:t>
      </w:r>
    </w:p>
    <w:p w14:paraId="5900A277" w14:textId="4F6DE1EB" w:rsidR="00AF0D8F" w:rsidRDefault="00AF0D8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(11) Egyszerűbb döntést igénylő ügyben elegendő a határozati javaslatot mellékelni a képviselő-testületi ülés meghívójához.</w:t>
      </w:r>
    </w:p>
    <w:p w14:paraId="22A30C30" w14:textId="77777777" w:rsidR="00073F7C" w:rsidRDefault="00073F7C" w:rsidP="0091544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7800A61" w14:textId="4BAAC0E3" w:rsidR="00073F7C" w:rsidRPr="00073F7C" w:rsidRDefault="00AF0D8F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10.§.</w:t>
      </w:r>
    </w:p>
    <w:p w14:paraId="608E3C43" w14:textId="77777777" w:rsidR="00073F7C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4580D002" w14:textId="561AE349" w:rsidR="00AF0D8F" w:rsidRDefault="00AF0D8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A napirendi pont tárgyalásának elhalasztását – az indokok megjelölésével – </w:t>
      </w:r>
      <w:proofErr w:type="gramStart"/>
      <w:r>
        <w:rPr>
          <w:rFonts w:ascii="Times New Roman" w:hAnsi="Times New Roman" w:cs="Times New Roman"/>
          <w:sz w:val="24"/>
          <w:szCs w:val="24"/>
        </w:rPr>
        <w:t>települési képviselő,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vagy a jegyző indítványozhatja. Erről vita nélkül dönt a képviselő-testület</w:t>
      </w:r>
    </w:p>
    <w:p w14:paraId="6560E894" w14:textId="6DFC68AF" w:rsidR="00AF0D8F" w:rsidRDefault="00AF0D8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Az előadó az írásos előterjesztéshez tömör, új információkat tartalmazó szóbeli kiegészítést tehet.</w:t>
      </w:r>
    </w:p>
    <w:p w14:paraId="0748E502" w14:textId="77532897" w:rsidR="00AF0D8F" w:rsidRDefault="00AF0D8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Az előadóhoz és a szakértőhöz a képviselő-testület tagjai és a tanácskozási joggal rendelkezők, kérdést intézhetnek, amelyre a vita előtt kell választ adni.</w:t>
      </w:r>
    </w:p>
    <w:p w14:paraId="7A5AC909" w14:textId="4853E77D" w:rsidR="00AF0D8F" w:rsidRDefault="00AF0D8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napirendi ponthoz való hozzászólásra a vita során szóban lehet jelentkezni, a polgármesternél. a polgármester a hozzászólás lehetőségét a jelentkezés sorrendjében adja meg.</w:t>
      </w:r>
    </w:p>
    <w:p w14:paraId="010064D0" w14:textId="1322D3FE" w:rsidR="00AF0D8F" w:rsidRDefault="00AF0D8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bizottság által megtárgyalt előterjesztésekre vonatkozó véleményt a bizottság elnöke, akadályoztatása esetén a bizottság által megbízott bizottsági tag ismerteti, tájékoztatást adva a kisebbségi véleményről is.</w:t>
      </w:r>
    </w:p>
    <w:p w14:paraId="3A2B6069" w14:textId="7747D999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Az előkészítésben részt vevő bizottság elnöke, a napirendi pont előadója és a jegyző a döntéshozatal előtt bármikor felszólalhat.</w:t>
      </w:r>
    </w:p>
    <w:p w14:paraId="1A73C0EA" w14:textId="34BEADAB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Az előterjesztés tárgyalása során -a döntés meghozatala előtt – bármely települési képviselő kérésére egy alkalommal a polgármester tárgyalási szünetet rendelhet el. Ezzel a jogával minden települési képviselő testületi ülésenként csak egy alkalommal élhet.</w:t>
      </w:r>
    </w:p>
    <w:p w14:paraId="121955BC" w14:textId="2A6EE5A0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Az előterjesztések felett külön-külön vitát kell nyitni.</w:t>
      </w:r>
    </w:p>
    <w:p w14:paraId="7B6BEF4E" w14:textId="527B100F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A vita lezárására, a hozzászólások időtartamának korlátozására bármely települési képviselő javaslatot tehet, melyről a képviselő-testület vita nélkül – egyszerű szótöbbséggel – dönt.</w:t>
      </w:r>
    </w:p>
    <w:p w14:paraId="53EFC998" w14:textId="77777777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(10) A vita lezárása után az előadó válaszolhat a hozzászólásokra.</w:t>
      </w:r>
    </w:p>
    <w:p w14:paraId="315761CA" w14:textId="77777777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(11) Amennyiben az előterjesztéshez további felszólalásra nem volt jelentkező a polgármester a vitát lezárja.</w:t>
      </w:r>
    </w:p>
    <w:p w14:paraId="56EA8E70" w14:textId="77777777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(12) A polgármester először a módosító, kiegészítő indítványokat bocsátja szavazásra egyenként, majd az elfogadott módosításokkal az előterjesztésben szereplő határozatot.</w:t>
      </w:r>
    </w:p>
    <w:p w14:paraId="1EC5F47F" w14:textId="77777777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(13) A módosító, kiegészítő indítvány elfogadásához – a döntési javaslat </w:t>
      </w:r>
      <w:proofErr w:type="spellStart"/>
      <w:r>
        <w:rPr>
          <w:rFonts w:ascii="Times New Roman" w:hAnsi="Times New Roman" w:cs="Times New Roman"/>
          <w:sz w:val="24"/>
          <w:szCs w:val="24"/>
        </w:rPr>
        <w:t>részelteit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érintő esetekben is – ugyanolyan szavazati arányok szükségesek, mint amelyet a döntés egésze megkíván.</w:t>
      </w:r>
    </w:p>
    <w:p w14:paraId="70B6A98A" w14:textId="77777777" w:rsidR="00073F7C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2A93149C" w14:textId="421B1FBA" w:rsidR="00073F7C" w:rsidRPr="00073F7C" w:rsidRDefault="001C17A0" w:rsidP="00073F7C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3F7C">
        <w:rPr>
          <w:rFonts w:ascii="Times New Roman" w:hAnsi="Times New Roman" w:cs="Times New Roman"/>
          <w:b/>
          <w:sz w:val="24"/>
          <w:szCs w:val="24"/>
        </w:rPr>
        <w:t>11.§.</w:t>
      </w:r>
    </w:p>
    <w:p w14:paraId="466C418A" w14:textId="77777777" w:rsidR="00073F7C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623F0DB" w14:textId="678A79B7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javaslat elfogadásához a jelenlevő települési képviselők több mint a felének igen szavazata szükséges (egyszerű többség).</w:t>
      </w:r>
    </w:p>
    <w:p w14:paraId="21A9EBF4" w14:textId="2802C928" w:rsidR="001C17A0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1C17A0">
        <w:rPr>
          <w:rFonts w:ascii="Times New Roman" w:hAnsi="Times New Roman" w:cs="Times New Roman"/>
          <w:sz w:val="24"/>
          <w:szCs w:val="24"/>
        </w:rPr>
        <w:t>2) A képviselő-testület döntéshozatalából kizárható az, akit vagy akinek a hozzátartozóját az ügy személyesen érinti. a települési képviselő köteles bejelenteni a személyes érintettséget. A kizárásról az érintett települési képviselő kezdeményezésére vagy bármely települési képviselő javaslatára a képviselő-testület dönt. A kizárt települési képviselőt a határozatképesség szempontjából jelenlevőnek kell tekinteni.</w:t>
      </w:r>
    </w:p>
    <w:p w14:paraId="51E16EBE" w14:textId="27B237DE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képviselő-testület a döntéseit általában (határozat, rendelet) nyílt szavazással hozza. A nyílt szavazás</w:t>
      </w:r>
    </w:p>
    <w:p w14:paraId="057EE2F7" w14:textId="4E48159A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kézfelemeléssel vagy</w:t>
      </w:r>
    </w:p>
    <w:p w14:paraId="3E7191A2" w14:textId="78AE5967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073F7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név szerinti szavazással történhet.</w:t>
      </w:r>
    </w:p>
    <w:p w14:paraId="67331590" w14:textId="0FC09B78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szavazatok megszámlálásáról a polgármester gondoskodik. A szavazás eredményét a polgármester hirdeti ki.</w:t>
      </w:r>
    </w:p>
    <w:p w14:paraId="6B19088F" w14:textId="6EB8195F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Bármely települési képviselő – a szavazás megkezdése előtt bejelentett – indítványára a képviselő-testület vita nélkül határoz a név szerinti szavazás elrendeléséről. Név szerinti szavazás esetén </w:t>
      </w:r>
      <w:proofErr w:type="spellStart"/>
      <w:r>
        <w:rPr>
          <w:rFonts w:ascii="Times New Roman" w:hAnsi="Times New Roman" w:cs="Times New Roman"/>
          <w:sz w:val="24"/>
          <w:szCs w:val="24"/>
        </w:rPr>
        <w:t>aq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jegyző ABC sorrendben szólítja a települési képviselőket, akik nevük elhangzásakor</w:t>
      </w:r>
    </w:p>
    <w:p w14:paraId="05B94EDC" w14:textId="07826032" w:rsidR="001C17A0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1C17A0">
        <w:rPr>
          <w:rFonts w:ascii="Times New Roman" w:hAnsi="Times New Roman" w:cs="Times New Roman"/>
          <w:sz w:val="24"/>
          <w:szCs w:val="24"/>
        </w:rPr>
        <w:t>igen</w:t>
      </w:r>
    </w:p>
    <w:p w14:paraId="21AD3DE2" w14:textId="1C24EA55" w:rsidR="001C17A0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1C17A0">
        <w:rPr>
          <w:rFonts w:ascii="Times New Roman" w:hAnsi="Times New Roman" w:cs="Times New Roman"/>
          <w:sz w:val="24"/>
          <w:szCs w:val="24"/>
        </w:rPr>
        <w:t xml:space="preserve"> nem</w:t>
      </w:r>
    </w:p>
    <w:p w14:paraId="098E9025" w14:textId="2D1196B9" w:rsidR="001C17A0" w:rsidRDefault="00073F7C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1C17A0">
        <w:rPr>
          <w:rFonts w:ascii="Times New Roman" w:hAnsi="Times New Roman" w:cs="Times New Roman"/>
          <w:sz w:val="24"/>
          <w:szCs w:val="24"/>
        </w:rPr>
        <w:t xml:space="preserve"> tartózkodom nyilatkozattal szavaznak.</w:t>
      </w:r>
    </w:p>
    <w:p w14:paraId="14D4DC06" w14:textId="44135E3C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jegyző a nyilatkozatot a névsoron feltüntetni, a szavazatokat összeszámolja és a szavazás eredményét – a névsorral együtt átadja a polgármesternek.</w:t>
      </w:r>
    </w:p>
    <w:p w14:paraId="36130BF0" w14:textId="4B2C9939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eredményt tartalmazó jegyzéket a polgármester és a jegyző aláírásával hitelesíti.</w:t>
      </w:r>
    </w:p>
    <w:p w14:paraId="08FF07A3" w14:textId="4268CDF6" w:rsidR="001C17A0" w:rsidRDefault="001C17A0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(6) Titkos szavazást tarthat a </w:t>
      </w:r>
      <w:r w:rsidR="00195FAF">
        <w:rPr>
          <w:rFonts w:ascii="Times New Roman" w:hAnsi="Times New Roman" w:cs="Times New Roman"/>
          <w:sz w:val="24"/>
          <w:szCs w:val="24"/>
        </w:rPr>
        <w:t>8.§ (6) bekezdésben foglalt ügyekben. Erre bármely települési képviselő, valamint a jegyző tehet indítványt, amelyről a képviselő-testület vita nélkül dönt. A 8.§ (5)-(7) bekezdésben foglaltak a bizottságaira is vonatkoznak.</w:t>
      </w:r>
    </w:p>
    <w:p w14:paraId="49B23C32" w14:textId="243D6086" w:rsidR="00195FAF" w:rsidRDefault="00195FA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titkos szavazás borítékba helyezett szavazólapon, urna igénybevételével történik.</w:t>
      </w:r>
    </w:p>
    <w:p w14:paraId="0CE17534" w14:textId="77777777" w:rsidR="00073F7C" w:rsidRDefault="00195FA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 titkos szavazás lebonyolításáról és eredményének megállapításáról az Ügyrendi Bizottság gondoskodik. amennyiben az Ügyrendi Bizottság nem határozatképes, akkor a képviselő-testület külön 3 tagú szavazatszámláló bizottságot választ – akik megválasztják elnököket – a t</w:t>
      </w:r>
      <w:r w:rsidR="00073F7C">
        <w:rPr>
          <w:rFonts w:ascii="Times New Roman" w:hAnsi="Times New Roman" w:cs="Times New Roman"/>
          <w:sz w:val="24"/>
          <w:szCs w:val="24"/>
        </w:rPr>
        <w:t>itkos szavazás lebonyolítására.</w:t>
      </w:r>
    </w:p>
    <w:p w14:paraId="7658A191" w14:textId="405A05E3" w:rsidR="00195FAF" w:rsidRDefault="00195FA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A bizottság e feladatának ellátása során:</w:t>
      </w:r>
    </w:p>
    <w:p w14:paraId="2AB578B2" w14:textId="3F3E3065" w:rsidR="00195FAF" w:rsidRDefault="00195FA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ismerteti a titkos szavazás módját és elkészíti a szavazólapokat,</w:t>
      </w:r>
    </w:p>
    <w:p w14:paraId="4FD35AB2" w14:textId="3C98AD7F" w:rsidR="00195FAF" w:rsidRDefault="00195FAF" w:rsidP="00073F7C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összeszámolja a szavazatokat, megállapítja, hogy </w:t>
      </w:r>
      <w:proofErr w:type="gramStart"/>
      <w:r>
        <w:rPr>
          <w:rFonts w:ascii="Times New Roman" w:hAnsi="Times New Roman" w:cs="Times New Roman"/>
          <w:sz w:val="24"/>
          <w:szCs w:val="24"/>
        </w:rPr>
        <w:t>érvényes,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vagy érvénytelen,</w:t>
      </w:r>
    </w:p>
    <w:p w14:paraId="529BCE75" w14:textId="4FACF665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szavazásról jegyzőkönyvet készít, amely tartalmazza</w:t>
      </w:r>
      <w:r w:rsidR="00073F7C">
        <w:rPr>
          <w:rFonts w:ascii="Times New Roman" w:hAnsi="Times New Roman" w:cs="Times New Roman"/>
          <w:sz w:val="24"/>
          <w:szCs w:val="24"/>
        </w:rPr>
        <w:t xml:space="preserve"> (</w:t>
      </w:r>
      <w:r w:rsidR="0073475B">
        <w:rPr>
          <w:rFonts w:ascii="Times New Roman" w:hAnsi="Times New Roman" w:cs="Times New Roman"/>
          <w:sz w:val="24"/>
          <w:szCs w:val="24"/>
        </w:rPr>
        <w:t xml:space="preserve">a szavazás helyét és napját, </w:t>
      </w:r>
      <w:r>
        <w:rPr>
          <w:rFonts w:ascii="Times New Roman" w:hAnsi="Times New Roman" w:cs="Times New Roman"/>
          <w:sz w:val="24"/>
          <w:szCs w:val="24"/>
        </w:rPr>
        <w:t>a szavazás</w:t>
      </w:r>
      <w:r w:rsidR="0073475B">
        <w:rPr>
          <w:rFonts w:ascii="Times New Roman" w:hAnsi="Times New Roman" w:cs="Times New Roman"/>
          <w:sz w:val="24"/>
          <w:szCs w:val="24"/>
        </w:rPr>
        <w:t xml:space="preserve"> során felmerült körülményeket, </w:t>
      </w:r>
      <w:r>
        <w:rPr>
          <w:rFonts w:ascii="Times New Roman" w:hAnsi="Times New Roman" w:cs="Times New Roman"/>
          <w:sz w:val="24"/>
          <w:szCs w:val="24"/>
        </w:rPr>
        <w:t>a szavazás során</w:t>
      </w:r>
      <w:r w:rsidR="0073475B">
        <w:rPr>
          <w:rFonts w:ascii="Times New Roman" w:hAnsi="Times New Roman" w:cs="Times New Roman"/>
          <w:sz w:val="24"/>
          <w:szCs w:val="24"/>
        </w:rPr>
        <w:t xml:space="preserve"> hozott határozatokat, valamint </w:t>
      </w:r>
      <w:r>
        <w:rPr>
          <w:rFonts w:ascii="Times New Roman" w:hAnsi="Times New Roman" w:cs="Times New Roman"/>
          <w:sz w:val="24"/>
          <w:szCs w:val="24"/>
        </w:rPr>
        <w:t>a szavazás eredményét.</w:t>
      </w:r>
    </w:p>
    <w:p w14:paraId="4993D2B3" w14:textId="325E9D52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 szavazásról készített jegyzőkönyvet a bizottság tagjai aláírják,</w:t>
      </w:r>
    </w:p>
    <w:p w14:paraId="72C63192" w14:textId="2EB7A3A7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a szavazás eredményéről a bizottság elnöke jelentést tesz a képviselő-testületnek.</w:t>
      </w:r>
    </w:p>
    <w:p w14:paraId="646438FE" w14:textId="77777777" w:rsidR="0073475B" w:rsidRDefault="0073475B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3EB567D" w14:textId="406E2510" w:rsidR="0073475B" w:rsidRPr="0073475B" w:rsidRDefault="00195FAF" w:rsidP="0073475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75B">
        <w:rPr>
          <w:rFonts w:ascii="Times New Roman" w:hAnsi="Times New Roman" w:cs="Times New Roman"/>
          <w:b/>
          <w:sz w:val="24"/>
          <w:szCs w:val="24"/>
        </w:rPr>
        <w:t>12.§</w:t>
      </w:r>
    </w:p>
    <w:p w14:paraId="18CE610E" w14:textId="77777777" w:rsidR="0073475B" w:rsidRDefault="0073475B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60E0C0B" w14:textId="26620108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A napirendi pontok megtárgyalása előtt kerül sor az interpellációk és kérdések előterjesztésére, a napirendi pontok megtárgyalása után, ezek megválaszolására, valamint a bejelentések </w:t>
      </w:r>
      <w:proofErr w:type="spellStart"/>
      <w:r>
        <w:rPr>
          <w:rFonts w:ascii="Times New Roman" w:hAnsi="Times New Roman" w:cs="Times New Roman"/>
          <w:sz w:val="24"/>
          <w:szCs w:val="24"/>
        </w:rPr>
        <w:t>sé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felvetések előterjesztésére és megválaszolására.</w:t>
      </w:r>
    </w:p>
    <w:p w14:paraId="22885892" w14:textId="22DF6212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képviselő-testület tagjai az ülésen önkormányzati ügyekben a polgármesterhez, az alpolgármesterhez, a jegyzőhöz interpellációt és kérdést, bármely települési képviselőhöz kérdést terjeszthetnek elő.</w:t>
      </w:r>
    </w:p>
    <w:p w14:paraId="6EC212BF" w14:textId="2BAD48EB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Interpellációt valamely önkormányzati döntés vagy annak végrehajtása tárgyában, illetőleg intézkedés elmulasztása kapcsán lehet előterjeszteni.</w:t>
      </w:r>
    </w:p>
    <w:p w14:paraId="31D3364A" w14:textId="17E56929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Az interpellációt a testületi ülésen kell megválaszolni, ha azt a címzettje az ülés előtt legalább öt nappal írásban megkapja.</w:t>
      </w:r>
    </w:p>
    <w:p w14:paraId="3351E365" w14:textId="1FBAAE16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Amennyiben a (4) bekezdésben írt határidő után vagy a testületi ülésen nyújtják be az interpellációt, az érintettnek arra csak abban az esetben kell az ülésen választ adnia, ha a válaszadás előzetes vizsgálatot nem igényel.</w:t>
      </w:r>
    </w:p>
    <w:p w14:paraId="57B537F0" w14:textId="0F5E41C6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 testületi ülésen az interpellációra adott válasz elfogadásáról először az interpelláló települési képviselő nyilatkozik, majd a képviselő-testület – vita nélkül – dönt.</w:t>
      </w:r>
    </w:p>
    <w:p w14:paraId="2E0E0BFE" w14:textId="6536F53E" w:rsidR="00195FAF" w:rsidRDefault="00195FAF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Amennyiben a válaszadás előzetes vizsgálatot igényel, akkor az ülés követő 15 napon belül, írásban kell választ adni az interpellálónak.</w:t>
      </w:r>
    </w:p>
    <w:p w14:paraId="086B303B" w14:textId="08B3ABCB" w:rsidR="00EF3217" w:rsidRDefault="00EF3217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Az interpellálónak megküldött válasz másolatát minden települési képviselőnek meg kell küldeni. A válasz elfogadása tárgyában a képviselő-testület a következő ülésen hoz döntést, a (6) bekezdésben foglaltak szerint.</w:t>
      </w:r>
    </w:p>
    <w:p w14:paraId="6FD2348E" w14:textId="0F5211DF" w:rsidR="00EF3217" w:rsidRDefault="00EF3217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A kérdés mind olyan – az önkormányzat feladat- és hatáskörébe tartozó, az önkormányzat szervezetére, működésére, tevékenységére vonatkozó – tudakozódás, felvilágosítás</w:t>
      </w:r>
      <w:r w:rsidR="00CC45EC">
        <w:rPr>
          <w:rFonts w:ascii="Times New Roman" w:hAnsi="Times New Roman" w:cs="Times New Roman"/>
          <w:sz w:val="24"/>
          <w:szCs w:val="24"/>
        </w:rPr>
        <w:t xml:space="preserve"> kérés, amely tartalma szerint nem sorolható az interpelláció fogalomkörébe és nem kapcsolódik valamelyik napirendi pont témájához.</w:t>
      </w:r>
    </w:p>
    <w:p w14:paraId="5A845168" w14:textId="6BBB652A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(10) A bejelentés valamely tény, körülmény megismertetése a képviselő-testülettel, amely intézkedést nem igényel.</w:t>
      </w:r>
    </w:p>
    <w:p w14:paraId="79557CAA" w14:textId="0F24F472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(11) A felvetés olyan közérdekű téma jelzése, amelyben képviselő-testült állást foglalhat, illetve az intézkedésre jogosulthoz továbbíthat.</w:t>
      </w:r>
    </w:p>
    <w:p w14:paraId="09316E78" w14:textId="0175331E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(12) A testületi ülésen megjelent állampolgárok, a társadalmi és érdekvédelmi szervek, valamint a politikai pártok képviselői a képviselő-testület ülése alatt – a tanácskozási joggal meghívottak kivételével – nem nyújthatnak be kérelmeket, indítványokat.</w:t>
      </w:r>
    </w:p>
    <w:p w14:paraId="673EEF63" w14:textId="0E4829B8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(13) A képviselő-testület </w:t>
      </w:r>
      <w:proofErr w:type="spellStart"/>
      <w:r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nyílt szavazással – dönt arról, hogy a tanácskozási joggal nem rendelkező meghívottaknak, illetve az ülésen megjelent állampolgároknak a tárgyalt napirendi ponthoz szólási jogot ad-e.</w:t>
      </w:r>
    </w:p>
    <w:p w14:paraId="32AB2CD0" w14:textId="77777777" w:rsidR="0073475B" w:rsidRDefault="0073475B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6BE2E5D3" w14:textId="7FD1FBD0" w:rsidR="0073475B" w:rsidRPr="0073475B" w:rsidRDefault="00CC45EC" w:rsidP="0073475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75B">
        <w:rPr>
          <w:rFonts w:ascii="Times New Roman" w:hAnsi="Times New Roman" w:cs="Times New Roman"/>
          <w:b/>
          <w:sz w:val="24"/>
          <w:szCs w:val="24"/>
        </w:rPr>
        <w:t>13.§.</w:t>
      </w:r>
    </w:p>
    <w:p w14:paraId="2CBA7A22" w14:textId="77777777" w:rsidR="0073475B" w:rsidRDefault="0073475B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662C9D00" w14:textId="7A97CDAE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tanácskozás rendjének fenntartása a polgármester feladata.</w:t>
      </w:r>
    </w:p>
    <w:p w14:paraId="2AE4605F" w14:textId="1358A434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polgármester</w:t>
      </w:r>
    </w:p>
    <w:p w14:paraId="4AA0167D" w14:textId="457B119C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ellátja a testületi üléssel kapcsolatos ülés- és vitavezetési feladatot,</w:t>
      </w:r>
    </w:p>
    <w:p w14:paraId="1D5F5CF3" w14:textId="6E535747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figyelmezteti azt a hozzászólót, aki eltér a témától, vagy másokat sértő megfogalmazást alkalmaz,</w:t>
      </w:r>
    </w:p>
    <w:p w14:paraId="5638BCAD" w14:textId="437ED435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rendre utasítja azt, aki a képviselő-testülethez méltatlan magatartást tanúsít,</w:t>
      </w:r>
    </w:p>
    <w:p w14:paraId="47E95562" w14:textId="17C27A61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amennyiben a testületi ülésen olyan rendzavarás történik, amely a tanácskozás folytatását lehetetlenné teszi, az ülést félbeszakíthatja a rend helyreállításához szükséges ideig.</w:t>
      </w:r>
    </w:p>
    <w:p w14:paraId="347174B5" w14:textId="739FE08C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nyilvános ülésen megjelentek a kijelölt helyen foglalnak helyet. Rendzavarás esetén a polgármester rendre utasíthatja a megjelenteket, ismétlődő rendzavarás esetén kötelezheti az érintetteket a terem elhagyására.</w:t>
      </w:r>
    </w:p>
    <w:p w14:paraId="57765F42" w14:textId="73313F50" w:rsidR="00CC45EC" w:rsidRDefault="00CC45EC" w:rsidP="0091544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356E62F" w14:textId="4B70F074" w:rsidR="00CC45EC" w:rsidRDefault="00CC45EC" w:rsidP="00CC45EC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6. A képviselő-testület döntései</w:t>
      </w:r>
    </w:p>
    <w:p w14:paraId="46C57D83" w14:textId="216CEF98" w:rsidR="00CC45EC" w:rsidRDefault="00CC45EC" w:rsidP="00CC45EC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EC2FD0" w14:textId="77777777" w:rsidR="0073475B" w:rsidRDefault="0073475B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67F300A6" w14:textId="2462DD56" w:rsidR="0073475B" w:rsidRPr="0073475B" w:rsidRDefault="00CC45EC" w:rsidP="0073475B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475B">
        <w:rPr>
          <w:rFonts w:ascii="Times New Roman" w:hAnsi="Times New Roman" w:cs="Times New Roman"/>
          <w:b/>
          <w:sz w:val="24"/>
          <w:szCs w:val="24"/>
        </w:rPr>
        <w:t>14.§.</w:t>
      </w:r>
    </w:p>
    <w:p w14:paraId="175EA168" w14:textId="77777777" w:rsidR="0073475B" w:rsidRDefault="0073475B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6B306E5C" w14:textId="68691734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képviselő-t</w:t>
      </w:r>
      <w:r w:rsidR="009B21E2">
        <w:rPr>
          <w:rFonts w:ascii="Times New Roman" w:hAnsi="Times New Roman" w:cs="Times New Roman"/>
          <w:sz w:val="24"/>
          <w:szCs w:val="24"/>
        </w:rPr>
        <w:t>estület rendeletet alkot és hatá</w:t>
      </w:r>
      <w:r>
        <w:rPr>
          <w:rFonts w:ascii="Times New Roman" w:hAnsi="Times New Roman" w:cs="Times New Roman"/>
          <w:sz w:val="24"/>
          <w:szCs w:val="24"/>
        </w:rPr>
        <w:t>r</w:t>
      </w:r>
      <w:r w:rsidR="009B21E2">
        <w:rPr>
          <w:rFonts w:ascii="Times New Roman" w:hAnsi="Times New Roman" w:cs="Times New Roman"/>
          <w:sz w:val="24"/>
          <w:szCs w:val="24"/>
        </w:rPr>
        <w:t>o</w:t>
      </w:r>
      <w:r>
        <w:rPr>
          <w:rFonts w:ascii="Times New Roman" w:hAnsi="Times New Roman" w:cs="Times New Roman"/>
          <w:sz w:val="24"/>
          <w:szCs w:val="24"/>
        </w:rPr>
        <w:t>zatot hoz.</w:t>
      </w:r>
    </w:p>
    <w:p w14:paraId="3AFF01BE" w14:textId="48AAAC21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képviselő-testület önkormányzati rendeletet alkot a törvény által nem szabályozott helyi társadalmi viszonyok rendezésére, továbbá törvényi felhatalmazás alapján, annak végrehajtására.</w:t>
      </w:r>
    </w:p>
    <w:p w14:paraId="569A5AEF" w14:textId="47BBD031" w:rsidR="00CC45EC" w:rsidRDefault="00CC45EC" w:rsidP="0073475B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rendeletalkotást kezdeményezheti:</w:t>
      </w:r>
    </w:p>
    <w:p w14:paraId="0B2EBF05" w14:textId="2582B61B" w:rsidR="00CC45EC" w:rsidRDefault="0073475B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CC45EC">
        <w:rPr>
          <w:rFonts w:ascii="Times New Roman" w:hAnsi="Times New Roman" w:cs="Times New Roman"/>
          <w:sz w:val="24"/>
          <w:szCs w:val="24"/>
        </w:rPr>
        <w:t xml:space="preserve"> a települési képviselő,</w:t>
      </w:r>
    </w:p>
    <w:p w14:paraId="123248E1" w14:textId="62E7FC68" w:rsidR="00CC45EC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CC45EC">
        <w:rPr>
          <w:rFonts w:ascii="Times New Roman" w:hAnsi="Times New Roman" w:cs="Times New Roman"/>
          <w:sz w:val="24"/>
          <w:szCs w:val="24"/>
        </w:rPr>
        <w:t xml:space="preserve"> a képviselő-testület bizottsága,</w:t>
      </w:r>
    </w:p>
    <w:p w14:paraId="1E655DBB" w14:textId="14C6421F" w:rsidR="00CC45EC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CC45EC">
        <w:rPr>
          <w:rFonts w:ascii="Times New Roman" w:hAnsi="Times New Roman" w:cs="Times New Roman"/>
          <w:sz w:val="24"/>
          <w:szCs w:val="24"/>
        </w:rPr>
        <w:t xml:space="preserve"> a jegyző.</w:t>
      </w:r>
    </w:p>
    <w:p w14:paraId="0E03A237" w14:textId="6A5E3C73" w:rsidR="00CC45EC" w:rsidRDefault="00CC45E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rendeletalkotás kezdeményezése a polgármesternek nyújtható be, aki – a hivatal bevonásával – a kezdeményezést a képviselő-testület elé terjeszti. A képviselő-testület állást foglal a rendelet tervezetének elkészítéséről, főbb irányelveiről.</w:t>
      </w:r>
    </w:p>
    <w:p w14:paraId="3C41F519" w14:textId="27464D6F" w:rsidR="00CC45EC" w:rsidRDefault="00CC45E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Az önkormányzati rendelet előkészítésével megbízhatja valamelyik bizottságát vagy e célból külön ideiglenes bizottságot hozhat létre. A képviselő-testület meghatározhatja az egyeztetés és vitafórum rendjét.</w:t>
      </w:r>
    </w:p>
    <w:p w14:paraId="4F1550E6" w14:textId="51657014" w:rsidR="00CC45EC" w:rsidRDefault="00CC45E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 szakmai előkészítés minden esetben a jegyző feladata.</w:t>
      </w:r>
    </w:p>
    <w:p w14:paraId="3B8985F6" w14:textId="7A5D673F" w:rsidR="00CC45EC" w:rsidRDefault="00CC45E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Az előkészítés után a polgármester vagy a jegyző nyújtja be a rendelet-tervezetet indoklással együtt. tájékoztatni kell a képviselő-testületet azokról a javaslatokról is, amelyek nem kerültek a rendelet-tervezetbe és kisebbségi javaslatokról is.</w:t>
      </w:r>
    </w:p>
    <w:p w14:paraId="6C4ED664" w14:textId="14BD1466" w:rsidR="00CC45EC" w:rsidRDefault="00CC45E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 rendelet elfogadását követően annak hi9teles szövegét a jegyző szerkeszti és gondoskodik annak a helyben szokásos módon történő kihirdetéséről.</w:t>
      </w:r>
    </w:p>
    <w:p w14:paraId="34C447F3" w14:textId="47BAE8C7" w:rsidR="00CC45EC" w:rsidRDefault="00CC45E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A helyben szokásos módon történő kihirdetés:</w:t>
      </w:r>
    </w:p>
    <w:p w14:paraId="6880F22F" w14:textId="671461AD" w:rsidR="00CC45EC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CC45EC">
        <w:rPr>
          <w:rFonts w:ascii="Times New Roman" w:hAnsi="Times New Roman" w:cs="Times New Roman"/>
          <w:sz w:val="24"/>
          <w:szCs w:val="24"/>
        </w:rPr>
        <w:t xml:space="preserve"> a hivatal hirdetőtáblájára való kifüggesztés,</w:t>
      </w:r>
    </w:p>
    <w:p w14:paraId="19CE267E" w14:textId="7C32E0CE" w:rsidR="00CC45EC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CC45EC">
        <w:rPr>
          <w:rFonts w:ascii="Times New Roman" w:hAnsi="Times New Roman" w:cs="Times New Roman"/>
          <w:sz w:val="24"/>
          <w:szCs w:val="24"/>
        </w:rPr>
        <w:t xml:space="preserve"> lakosság tájékoztatása internetes hon</w:t>
      </w:r>
      <w:r w:rsidR="00341524">
        <w:rPr>
          <w:rFonts w:ascii="Times New Roman" w:hAnsi="Times New Roman" w:cs="Times New Roman"/>
          <w:sz w:val="24"/>
          <w:szCs w:val="24"/>
        </w:rPr>
        <w:t>lapon.</w:t>
      </w:r>
    </w:p>
    <w:p w14:paraId="4CACC0BD" w14:textId="0080BA74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(10) A képviselő-testület megbízhatja bizottságát a rendelet </w:t>
      </w:r>
      <w:proofErr w:type="spellStart"/>
      <w:r>
        <w:rPr>
          <w:rFonts w:ascii="Times New Roman" w:hAnsi="Times New Roman" w:cs="Times New Roman"/>
          <w:sz w:val="24"/>
          <w:szCs w:val="24"/>
        </w:rPr>
        <w:t>hatályosságának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ellenőrzésével. Az önkormányzat rendeleteket ciklusonként felül kell vizsgálni. Jogszabályi változás esetén a jegyző köteles jelezni a módosítás szükségességét.</w:t>
      </w:r>
    </w:p>
    <w:p w14:paraId="657DA990" w14:textId="3227F30D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(11) A képviselő-testület rendeleteit és határozatait külön-külön – naptári év elejétől – kezdődően – folyamatos sorszámmal és évszámmal kell ellátni a következők szerint:</w:t>
      </w:r>
    </w:p>
    <w:p w14:paraId="41A40C98" w14:textId="4AC16B33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a.) Tiszabura Községi Önkormányzat Képviselő-testületének …/</w:t>
      </w:r>
      <w:proofErr w:type="gramStart"/>
      <w:r>
        <w:rPr>
          <w:rFonts w:ascii="Times New Roman" w:hAnsi="Times New Roman" w:cs="Times New Roman"/>
          <w:sz w:val="24"/>
          <w:szCs w:val="24"/>
        </w:rPr>
        <w:t>20..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(..</w:t>
      </w:r>
      <w:proofErr w:type="gramEnd"/>
      <w:r>
        <w:rPr>
          <w:rFonts w:ascii="Times New Roman" w:hAnsi="Times New Roman" w:cs="Times New Roman"/>
          <w:sz w:val="24"/>
          <w:szCs w:val="24"/>
        </w:rPr>
        <w:t>hó ..nap)</w:t>
      </w:r>
    </w:p>
    <w:p w14:paraId="793A4FBA" w14:textId="38AEFC37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számú önkormányzati rendelete (rövidítése: </w:t>
      </w:r>
      <w:proofErr w:type="spellStart"/>
      <w:r>
        <w:rPr>
          <w:rFonts w:ascii="Times New Roman" w:hAnsi="Times New Roman" w:cs="Times New Roman"/>
          <w:sz w:val="24"/>
          <w:szCs w:val="24"/>
        </w:rPr>
        <w:t>Ök</w:t>
      </w:r>
      <w:proofErr w:type="spellEnd"/>
      <w:r>
        <w:rPr>
          <w:rFonts w:ascii="Times New Roman" w:hAnsi="Times New Roman" w:cs="Times New Roman"/>
          <w:sz w:val="24"/>
          <w:szCs w:val="24"/>
        </w:rPr>
        <w:t>. Rendelet)</w:t>
      </w:r>
    </w:p>
    <w:p w14:paraId="2C0E9D14" w14:textId="53BD9FFB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zárójelben feltüntetett dátum a </w:t>
      </w:r>
      <w:proofErr w:type="spellStart"/>
      <w:r>
        <w:rPr>
          <w:rFonts w:ascii="Times New Roman" w:hAnsi="Times New Roman" w:cs="Times New Roman"/>
          <w:sz w:val="24"/>
          <w:szCs w:val="24"/>
        </w:rPr>
        <w:t>renelet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meghozatalának az időpontja.</w:t>
      </w:r>
    </w:p>
    <w:p w14:paraId="2CAF4DBB" w14:textId="52DDFFC4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b.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Tiszabura Községi Önkormányzat Képviselő-testületének …/20… (…hó …nap) számú határozata (rövidítése: </w:t>
      </w:r>
      <w:proofErr w:type="spellStart"/>
      <w:r>
        <w:rPr>
          <w:rFonts w:ascii="Times New Roman" w:hAnsi="Times New Roman" w:cs="Times New Roman"/>
          <w:sz w:val="24"/>
          <w:szCs w:val="24"/>
        </w:rPr>
        <w:t>Ök</w:t>
      </w:r>
      <w:proofErr w:type="spellEnd"/>
      <w:r>
        <w:rPr>
          <w:rFonts w:ascii="Times New Roman" w:hAnsi="Times New Roman" w:cs="Times New Roman"/>
          <w:sz w:val="24"/>
          <w:szCs w:val="24"/>
        </w:rPr>
        <w:t>. Határozat)</w:t>
      </w:r>
    </w:p>
    <w:p w14:paraId="29A9E8B5" w14:textId="354A6448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zárójelben feltüntetett dátum a határozat meghozatalának az időpontja.</w:t>
      </w:r>
    </w:p>
    <w:p w14:paraId="01F5F0F5" w14:textId="665A3298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c.) </w:t>
      </w:r>
      <w:proofErr w:type="spellStart"/>
      <w:r>
        <w:rPr>
          <w:rFonts w:ascii="Times New Roman" w:hAnsi="Times New Roman" w:cs="Times New Roman"/>
          <w:sz w:val="24"/>
          <w:szCs w:val="24"/>
        </w:rPr>
        <w:t>tiszabura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Községi </w:t>
      </w:r>
      <w:proofErr w:type="spellStart"/>
      <w:r>
        <w:rPr>
          <w:rFonts w:ascii="Times New Roman" w:hAnsi="Times New Roman" w:cs="Times New Roman"/>
          <w:sz w:val="24"/>
          <w:szCs w:val="24"/>
        </w:rPr>
        <w:t>Önkormányzt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Képviselő-testületének =-…/20000(…hó…nap) számú zárt ülésen hozott határozata (rövidítés: Z</w:t>
      </w:r>
      <w:proofErr w:type="gramStart"/>
      <w:r>
        <w:rPr>
          <w:rFonts w:ascii="Times New Roman" w:hAnsi="Times New Roman" w:cs="Times New Roman"/>
          <w:sz w:val="24"/>
          <w:szCs w:val="24"/>
        </w:rPr>
        <w:t>-..</w:t>
      </w:r>
      <w:proofErr w:type="gramEnd"/>
      <w:r>
        <w:rPr>
          <w:rFonts w:ascii="Times New Roman" w:hAnsi="Times New Roman" w:cs="Times New Roman"/>
          <w:sz w:val="24"/>
          <w:szCs w:val="24"/>
        </w:rPr>
        <w:t>/20..(…</w:t>
      </w:r>
      <w:proofErr w:type="spellStart"/>
      <w:r>
        <w:rPr>
          <w:rFonts w:ascii="Times New Roman" w:hAnsi="Times New Roman" w:cs="Times New Roman"/>
          <w:sz w:val="24"/>
          <w:szCs w:val="24"/>
        </w:rPr>
        <w:t>hó..nap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 w:cs="Times New Roman"/>
          <w:sz w:val="24"/>
          <w:szCs w:val="24"/>
        </w:rPr>
        <w:t>Ök</w:t>
      </w:r>
      <w:proofErr w:type="spellEnd"/>
      <w:r>
        <w:rPr>
          <w:rFonts w:ascii="Times New Roman" w:hAnsi="Times New Roman" w:cs="Times New Roman"/>
          <w:sz w:val="24"/>
          <w:szCs w:val="24"/>
        </w:rPr>
        <w:t>. Határozat). A zárójelben feltüntetett dátum a határozat meghozatalának az időpontja.</w:t>
      </w:r>
    </w:p>
    <w:p w14:paraId="2D53DE04" w14:textId="7276F161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(12) A határozat megjelöli a végrehajtás határidejét és felelősség.</w:t>
      </w:r>
    </w:p>
    <w:p w14:paraId="581701C2" w14:textId="0A4078BC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(13). Az önkormányzati rendeletekről és határozatkoról az önkormányzati hivatal betűrendes nyilvántartást vezet.</w:t>
      </w:r>
    </w:p>
    <w:p w14:paraId="1347EF36" w14:textId="3A114490" w:rsidR="009B21E2" w:rsidRDefault="009B21E2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(14) A Képviselő-testületi átruházott hatásköreit az 5. számú melléklet tartalmazza.</w:t>
      </w:r>
    </w:p>
    <w:p w14:paraId="66647E5D" w14:textId="3850AD39" w:rsidR="00341524" w:rsidRDefault="00341524" w:rsidP="00CC45E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A122BB7" w14:textId="56B86ABB" w:rsidR="00341524" w:rsidRDefault="00341524" w:rsidP="00341524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7. Jegyzőkönyv</w:t>
      </w:r>
    </w:p>
    <w:p w14:paraId="7BE358EE" w14:textId="5BD789DC" w:rsidR="00341524" w:rsidRDefault="00341524" w:rsidP="00341524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E746D5" w14:textId="147645C7" w:rsidR="00B42A8D" w:rsidRPr="00B42A8D" w:rsidRDefault="00341524" w:rsidP="00B42A8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A8D">
        <w:rPr>
          <w:rFonts w:ascii="Times New Roman" w:hAnsi="Times New Roman" w:cs="Times New Roman"/>
          <w:b/>
          <w:sz w:val="24"/>
          <w:szCs w:val="24"/>
        </w:rPr>
        <w:t>15.§.</w:t>
      </w:r>
    </w:p>
    <w:p w14:paraId="4203523A" w14:textId="77777777" w:rsidR="00B42A8D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6D0B03C" w14:textId="319526EE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testületi ülésről jegyzőkönyvet kell készíteni.</w:t>
      </w:r>
    </w:p>
    <w:p w14:paraId="34F34D1E" w14:textId="7CA6A330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testületi ülésről készítet</w:t>
      </w:r>
      <w:r w:rsidR="00B42A8D">
        <w:rPr>
          <w:rFonts w:ascii="Times New Roman" w:hAnsi="Times New Roman" w:cs="Times New Roman"/>
          <w:sz w:val="24"/>
          <w:szCs w:val="24"/>
        </w:rPr>
        <w:t>t jegyzőkönyvnek tartalmazni kel</w:t>
      </w:r>
      <w:r>
        <w:rPr>
          <w:rFonts w:ascii="Times New Roman" w:hAnsi="Times New Roman" w:cs="Times New Roman"/>
          <w:sz w:val="24"/>
          <w:szCs w:val="24"/>
        </w:rPr>
        <w:t>l:</w:t>
      </w:r>
    </w:p>
    <w:p w14:paraId="4061E80A" w14:textId="46002DD7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</w:t>
      </w:r>
      <w:r w:rsidR="00341524">
        <w:rPr>
          <w:rFonts w:ascii="Times New Roman" w:hAnsi="Times New Roman" w:cs="Times New Roman"/>
          <w:sz w:val="24"/>
          <w:szCs w:val="24"/>
        </w:rPr>
        <w:t xml:space="preserve"> az ülés hel</w:t>
      </w:r>
      <w:r w:rsidR="00091629">
        <w:rPr>
          <w:rFonts w:ascii="Times New Roman" w:hAnsi="Times New Roman" w:cs="Times New Roman"/>
          <w:sz w:val="24"/>
          <w:szCs w:val="24"/>
        </w:rPr>
        <w:t>y</w:t>
      </w:r>
      <w:r w:rsidR="00341524">
        <w:rPr>
          <w:rFonts w:ascii="Times New Roman" w:hAnsi="Times New Roman" w:cs="Times New Roman"/>
          <w:sz w:val="24"/>
          <w:szCs w:val="24"/>
        </w:rPr>
        <w:t>ét és időpontját,</w:t>
      </w:r>
    </w:p>
    <w:p w14:paraId="3DFDBAC7" w14:textId="5F4781A7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341524">
        <w:rPr>
          <w:rFonts w:ascii="Times New Roman" w:hAnsi="Times New Roman" w:cs="Times New Roman"/>
          <w:sz w:val="24"/>
          <w:szCs w:val="24"/>
        </w:rPr>
        <w:t xml:space="preserve"> az ülésen megjelent települési képviselők és meghívottak névsorát,</w:t>
      </w:r>
    </w:p>
    <w:p w14:paraId="0DE182E6" w14:textId="569AD852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c) </w:t>
      </w:r>
      <w:r w:rsidR="00341524">
        <w:rPr>
          <w:rFonts w:ascii="Times New Roman" w:hAnsi="Times New Roman" w:cs="Times New Roman"/>
          <w:sz w:val="24"/>
          <w:szCs w:val="24"/>
        </w:rPr>
        <w:t xml:space="preserve"> az ülés határozatképességének megállapítását,</w:t>
      </w:r>
    </w:p>
    <w:p w14:paraId="7C9F56D7" w14:textId="7FAFB70D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341524">
        <w:rPr>
          <w:rFonts w:ascii="Times New Roman" w:hAnsi="Times New Roman" w:cs="Times New Roman"/>
          <w:sz w:val="24"/>
          <w:szCs w:val="24"/>
        </w:rPr>
        <w:t xml:space="preserve"> a képviselő-testület által elfogadott napirendet,</w:t>
      </w:r>
    </w:p>
    <w:p w14:paraId="0C352CBE" w14:textId="1D73FF8F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Napirendi pontonként </w:t>
      </w:r>
      <w:r w:rsidR="00341524">
        <w:rPr>
          <w:rFonts w:ascii="Times New Roman" w:hAnsi="Times New Roman" w:cs="Times New Roman"/>
          <w:sz w:val="24"/>
          <w:szCs w:val="24"/>
        </w:rPr>
        <w:t>az előterjesztés címét és előadóját,</w:t>
      </w:r>
    </w:p>
    <w:p w14:paraId="002D4B63" w14:textId="7390A4AE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f) </w:t>
      </w:r>
      <w:r w:rsidR="00341524">
        <w:rPr>
          <w:rFonts w:ascii="Times New Roman" w:hAnsi="Times New Roman" w:cs="Times New Roman"/>
          <w:sz w:val="24"/>
          <w:szCs w:val="24"/>
        </w:rPr>
        <w:t>a szóbeli előterjesztés, kiegészítés rövid tartalmát, illetve annak jelzését, hogy azt a jegyzőkönyvhöz csatolták,</w:t>
      </w:r>
    </w:p>
    <w:p w14:paraId="42088EE6" w14:textId="4A5361EA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g) </w:t>
      </w:r>
      <w:r w:rsidR="00341524">
        <w:rPr>
          <w:rFonts w:ascii="Times New Roman" w:hAnsi="Times New Roman" w:cs="Times New Roman"/>
          <w:sz w:val="24"/>
          <w:szCs w:val="24"/>
        </w:rPr>
        <w:t>a hozzászólás szószerinti szövegét, ah azt a települési képviselő kifejezetten kéri, a kérdést feltevők nevét és a válaszadás tényét,</w:t>
      </w:r>
    </w:p>
    <w:p w14:paraId="3CF9287D" w14:textId="3CE58205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h) </w:t>
      </w:r>
      <w:r w:rsidR="00341524">
        <w:rPr>
          <w:rFonts w:ascii="Times New Roman" w:hAnsi="Times New Roman" w:cs="Times New Roman"/>
          <w:sz w:val="24"/>
          <w:szCs w:val="24"/>
        </w:rPr>
        <w:t>a vitában felszólalók nevét, a hozzászólás lényegét,</w:t>
      </w:r>
    </w:p>
    <w:p w14:paraId="18DCFD3A" w14:textId="6A57D2CF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i) </w:t>
      </w:r>
      <w:r w:rsidR="00341524">
        <w:rPr>
          <w:rFonts w:ascii="Times New Roman" w:hAnsi="Times New Roman" w:cs="Times New Roman"/>
          <w:sz w:val="24"/>
          <w:szCs w:val="24"/>
        </w:rPr>
        <w:t>a szavazás számszerű eredményét,</w:t>
      </w:r>
    </w:p>
    <w:p w14:paraId="306880BD" w14:textId="0F5695C9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j) </w:t>
      </w:r>
      <w:r w:rsidR="00341524">
        <w:rPr>
          <w:rFonts w:ascii="Times New Roman" w:hAnsi="Times New Roman" w:cs="Times New Roman"/>
          <w:sz w:val="24"/>
          <w:szCs w:val="24"/>
        </w:rPr>
        <w:t>az önkormányzati rendelet, illetve a határozat szószerinti szövegét,</w:t>
      </w:r>
    </w:p>
    <w:p w14:paraId="7EC59F35" w14:textId="6C8ED592" w:rsidR="00341524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k) </w:t>
      </w:r>
      <w:r w:rsidR="00341524">
        <w:rPr>
          <w:rFonts w:ascii="Times New Roman" w:hAnsi="Times New Roman" w:cs="Times New Roman"/>
          <w:sz w:val="24"/>
          <w:szCs w:val="24"/>
        </w:rPr>
        <w:t>az elhangzott interpellációkat, kérdéseket, bejelentéseket, felvetéseket és az azokra adott válaszokat.</w:t>
      </w:r>
    </w:p>
    <w:p w14:paraId="519EAA7B" w14:textId="01666AC1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jegyzőkönyv mellékletét képezi:</w:t>
      </w:r>
    </w:p>
    <w:p w14:paraId="511A17B3" w14:textId="1A596F1F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a.) a meghívó,</w:t>
      </w:r>
    </w:p>
    <w:p w14:paraId="7408AB49" w14:textId="42B51FC7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b.</w:t>
      </w:r>
      <w:proofErr w:type="spellEnd"/>
      <w:r>
        <w:rPr>
          <w:rFonts w:ascii="Times New Roman" w:hAnsi="Times New Roman" w:cs="Times New Roman"/>
          <w:sz w:val="24"/>
          <w:szCs w:val="24"/>
        </w:rPr>
        <w:t>) az írásos előterjesztés, a rendkívüli ülés összeghívására von</w:t>
      </w:r>
      <w:r w:rsidR="00B42A8D">
        <w:rPr>
          <w:rFonts w:ascii="Times New Roman" w:hAnsi="Times New Roman" w:cs="Times New Roman"/>
          <w:sz w:val="24"/>
          <w:szCs w:val="24"/>
        </w:rPr>
        <w:t xml:space="preserve">atkozó indítvány, és az írásban </w:t>
      </w:r>
      <w:r>
        <w:rPr>
          <w:rFonts w:ascii="Times New Roman" w:hAnsi="Times New Roman" w:cs="Times New Roman"/>
          <w:sz w:val="24"/>
          <w:szCs w:val="24"/>
        </w:rPr>
        <w:t>benyújtott interpelláció,</w:t>
      </w:r>
    </w:p>
    <w:p w14:paraId="1D0AC9D4" w14:textId="4E1C2F1A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c.) a jelenléti ív,</w:t>
      </w:r>
    </w:p>
    <w:p w14:paraId="2A47C5FF" w14:textId="4878EE92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d.) a titkos szavazásról készült jegyzőkönyv és jelentés,</w:t>
      </w:r>
    </w:p>
    <w:p w14:paraId="62653B4B" w14:textId="0BD5F129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e.) a név </w:t>
      </w:r>
      <w:proofErr w:type="spellStart"/>
      <w:r>
        <w:rPr>
          <w:rFonts w:ascii="Times New Roman" w:hAnsi="Times New Roman" w:cs="Times New Roman"/>
          <w:sz w:val="24"/>
          <w:szCs w:val="24"/>
        </w:rPr>
        <w:t>szeriti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szavazásról készült hitelesített névsor,</w:t>
      </w:r>
    </w:p>
    <w:p w14:paraId="29915ACF" w14:textId="4044D29B" w:rsidR="00341524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f.) a jegyző törvényességi észrevétele.</w:t>
      </w:r>
    </w:p>
    <w:p w14:paraId="3990F248" w14:textId="6C040305" w:rsidR="00B42A8D" w:rsidRDefault="00341524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jegyzőkönyv elkészítéséről</w:t>
      </w:r>
      <w:r w:rsidR="00B42A8D">
        <w:rPr>
          <w:rFonts w:ascii="Times New Roman" w:hAnsi="Times New Roman" w:cs="Times New Roman"/>
          <w:sz w:val="24"/>
          <w:szCs w:val="24"/>
        </w:rPr>
        <w:t xml:space="preserve"> a jegyző köteles gondoskodni.</w:t>
      </w:r>
      <w:r w:rsidR="00437DC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5A7DA0" w14:textId="08AB7798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jegyzőkönyv egy példányát az ülést követő tizenöt napon belül a jegyző köteles megküldeni a Jász-Nagykun-Szolnok megyei Kormányhivatal részére.</w:t>
      </w:r>
    </w:p>
    <w:p w14:paraId="21AB6D17" w14:textId="2B2DFC47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 választópolgárok – a zárt ülés jegyzőkönyvének kivételével – a jegyzőnél, betekinthetnek a képviselő-testület jegyzőkönyvébe.</w:t>
      </w:r>
    </w:p>
    <w:p w14:paraId="1E33F5DA" w14:textId="56955FC7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Amennyiben zárt ülésre, vagy az ülés egy részének zárttá nyilvánítására került sor, akkor a zárt ülésről külön jegyzőkönyv készül, amelyet az önkormányzati hivatal elkülönítetten kezel.</w:t>
      </w:r>
    </w:p>
    <w:p w14:paraId="3B884683" w14:textId="38A706E5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6818E868" w14:textId="1E98D73E" w:rsidR="00437DCC" w:rsidRDefault="00437DCC" w:rsidP="00437DC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88629DB" w14:textId="65D8C9A1" w:rsidR="00437DCC" w:rsidRDefault="00437DCC" w:rsidP="00437DCC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8. A képviselő-testület bizottságai</w:t>
      </w:r>
    </w:p>
    <w:p w14:paraId="7AC0446C" w14:textId="77777777" w:rsidR="00B42A8D" w:rsidRDefault="00B42A8D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381DF0DE" w14:textId="77777777" w:rsidR="00B42A8D" w:rsidRPr="00B42A8D" w:rsidRDefault="00B42A8D" w:rsidP="00B42A8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42A8D">
        <w:rPr>
          <w:rFonts w:ascii="Times New Roman" w:hAnsi="Times New Roman" w:cs="Times New Roman"/>
          <w:b/>
          <w:sz w:val="24"/>
          <w:szCs w:val="24"/>
        </w:rPr>
        <w:t>15.§.</w:t>
      </w:r>
    </w:p>
    <w:p w14:paraId="0BB2B259" w14:textId="77777777" w:rsidR="00B42A8D" w:rsidRPr="00B42A8D" w:rsidRDefault="00B42A8D" w:rsidP="00B42A8D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8BC1BF3" w14:textId="6FAE45A5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A képviselő-testület bizottságai előkészítő, véleményező, javaslattevő és ellenőrzési feladatokat ellátó – a képviselő-testület által döntési jogkörrel </w:t>
      </w:r>
      <w:proofErr w:type="gramStart"/>
      <w:r>
        <w:rPr>
          <w:rFonts w:ascii="Times New Roman" w:hAnsi="Times New Roman" w:cs="Times New Roman"/>
          <w:sz w:val="24"/>
          <w:szCs w:val="24"/>
        </w:rPr>
        <w:t>felruházható  -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egymással mellérendeltségi viszonyban álló önkormányzati szervek.</w:t>
      </w:r>
    </w:p>
    <w:p w14:paraId="1720852C" w14:textId="300AAE07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képviselő-testület állandó és ideiglenes bizottságot hozhat létre.</w:t>
      </w:r>
    </w:p>
    <w:p w14:paraId="24C31B1C" w14:textId="7EF1BEF7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bizottságoknak települési képviselő és nem települési képviselő tagjai lehetnek.</w:t>
      </w:r>
    </w:p>
    <w:p w14:paraId="1B3801D8" w14:textId="2FE86223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bizottságok elnökeit és tagjainak több mint a felét települési képviselők közül kell választani. Személyi javaslatot bármelyik települési képviselő tehet.</w:t>
      </w:r>
    </w:p>
    <w:p w14:paraId="0109AC1D" w14:textId="69F5FDA8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 polgármester, alpolgármester, a helyi nemzetiségi önkormányzat elnöke és az önkormányzati hivatal dolgozója nem lehet bizottság elnöke, alelnöke, tagja.</w:t>
      </w:r>
    </w:p>
    <w:p w14:paraId="1D11182F" w14:textId="27CF60CB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 bizottsági tag visszahívását bármely települési képviselő kezdeményezheti.</w:t>
      </w:r>
    </w:p>
    <w:p w14:paraId="59C10969" w14:textId="59441489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bizottságok tevékenységükről folyamatosan, az ülésüket követő testületi ülésen számolnak be a képviselő-testületnek.</w:t>
      </w:r>
    </w:p>
    <w:p w14:paraId="23D4A2D7" w14:textId="6EBC5495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(8) A közgyűlés </w:t>
      </w:r>
      <w:proofErr w:type="spellStart"/>
      <w:r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jelentkező feladatainak megoldására, szakszerű ellátására ideiglenes bizottságot hozhat létre.</w:t>
      </w:r>
    </w:p>
    <w:p w14:paraId="445F5D3D" w14:textId="4A05D350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Ideiglenes bizottság alakulhat különösen:</w:t>
      </w:r>
    </w:p>
    <w:p w14:paraId="5C886F37" w14:textId="5E70FB72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önkormányzati rendelet előkészítésére,</w:t>
      </w:r>
    </w:p>
    <w:p w14:paraId="5020E8B7" w14:textId="50513FB7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egyes döntések végrehajtásának ellenőrzésére,</w:t>
      </w:r>
    </w:p>
    <w:p w14:paraId="58063289" w14:textId="555D3334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speciális, különös szakértelemet igénylő feladat megoldására, javaslat kimunkálására,</w:t>
      </w:r>
    </w:p>
    <w:p w14:paraId="738242E1" w14:textId="68A542B6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több szakmai területet érintő, átfogó előterjesztés előkészítésére,</w:t>
      </w:r>
    </w:p>
    <w:p w14:paraId="26FD2C2A" w14:textId="77570495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társulási megállapodás előkészítésére,</w:t>
      </w:r>
    </w:p>
    <w:p w14:paraId="6057B2C0" w14:textId="2F6B2E10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önkormányzati vagyont érintő döntés előterjesztésére.</w:t>
      </w:r>
    </w:p>
    <w:p w14:paraId="3DD2F9FF" w14:textId="4FCAD45F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(10) A képviselő-testület döntési jogot adhat bizottságainak és a bizottság döntését felülvizsgálhatja, önkormányz</w:t>
      </w:r>
      <w:r w:rsidR="00A92D9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ti rendeletben hatósági hatáskört állapíthat meg bizottságának.</w:t>
      </w:r>
    </w:p>
    <w:p w14:paraId="4C10EEE2" w14:textId="084A93C5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(11) A bizot</w:t>
      </w:r>
      <w:r w:rsidR="00A92D9B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ság a feladatkörében ellenőrzi a képviselő-testület hiv</w:t>
      </w:r>
      <w:r w:rsidR="00A92D9B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talának a képviselő-testület döntéseinek az előkészítésére, illetőleg végrehajtására irányuló munkáját.</w:t>
      </w:r>
    </w:p>
    <w:p w14:paraId="3BF6065C" w14:textId="639EE1E7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(12) A bizottság határozatképességére és határozathozatalára a képviselő-testületre vonatkozó szabályokat kell alkalmazni.</w:t>
      </w:r>
    </w:p>
    <w:p w14:paraId="614D4BD5" w14:textId="3013A3F1" w:rsidR="00437DCC" w:rsidRDefault="00437DCC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(13) bármely bizottsági tag javaslatára – az Ötv. 12.§ (4) bekezdésében foglalt ügyekben titkos szavazást tarthat. A javaslat elfoga</w:t>
      </w:r>
      <w:r w:rsidR="00A92D9B">
        <w:rPr>
          <w:rFonts w:ascii="Times New Roman" w:hAnsi="Times New Roman" w:cs="Times New Roman"/>
          <w:sz w:val="24"/>
          <w:szCs w:val="24"/>
        </w:rPr>
        <w:t>dásához egyszerű szótöbbség szükséges.</w:t>
      </w:r>
    </w:p>
    <w:p w14:paraId="7C8510F1" w14:textId="18F249CB" w:rsidR="00A92D9B" w:rsidRDefault="00A92D9B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(14) A bizottsági döntéshozatalból kizárható az, akit vagy akinek a hozzátartozóját személyesen érinti az ügy. A személyes érintettséget az érdekelt köteles bejelenteni. A kizárásról a bizottság elnöke esetében a polgármester a bizottsági tagok esetében a bizottság dönt.</w:t>
      </w:r>
    </w:p>
    <w:p w14:paraId="2205BC80" w14:textId="52E7492D" w:rsidR="00A92D9B" w:rsidRDefault="00A92D9B" w:rsidP="00B42A8D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(15) A bizottságnak a képviselő-testület által átruházott hatáskörben hozott döntéséhez és működési szabályzatának elfogadásához a megválasztott bizottsági tagok több mint a felének a szavazata szükséges. A bizottság egyéb javaslatait, állásfoglalásait egyszerű szótöbbséggel hozza.</w:t>
      </w:r>
    </w:p>
    <w:p w14:paraId="0DEF1A58" w14:textId="3F1EB546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(16) A polgármester felfüggesztheti a bizottság döntésének a végrehajtását, ah az ellentétes a képviselő-testület határozatával vagy sérti a települési önkormányzat érdekeit. a felfüggesztett döntésről a képviselő-testület a következő ülésen határoz.</w:t>
      </w:r>
    </w:p>
    <w:p w14:paraId="181D162C" w14:textId="1996E112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(17) A bizottság üléséről jegyzőkönyvet kell készíteni, amelynek tartalmára és mellékletére vonatkozóan e rendelet 15.§-</w:t>
      </w:r>
      <w:proofErr w:type="spellStart"/>
      <w:r>
        <w:rPr>
          <w:rFonts w:ascii="Times New Roman" w:hAnsi="Times New Roman" w:cs="Times New Roman"/>
          <w:sz w:val="24"/>
          <w:szCs w:val="24"/>
        </w:rPr>
        <w:t>ában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foglaltakat kell megfelelően alkalmazni.</w:t>
      </w:r>
    </w:p>
    <w:p w14:paraId="4C453C31" w14:textId="03A1588F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(18) A jegyzőkönyvet a bizottság elnöke írja alá.</w:t>
      </w:r>
    </w:p>
    <w:p w14:paraId="5FCF1454" w14:textId="1D067DDE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(19) A jegyzőkönyvet nyolc napon belül meg kell küldeni:</w:t>
      </w:r>
    </w:p>
    <w:p w14:paraId="1D176925" w14:textId="051E2D24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a polgármesternek,</w:t>
      </w:r>
    </w:p>
    <w:p w14:paraId="71B6645D" w14:textId="3B352611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 jegyzőnek.</w:t>
      </w:r>
    </w:p>
    <w:p w14:paraId="01021CA4" w14:textId="73B6CA89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(20) A bizottságok működésük részletes szabályait – e rendeletben meghatározott keretek között – maguk határozzák meg.</w:t>
      </w:r>
    </w:p>
    <w:p w14:paraId="4684D1D8" w14:textId="4AF18594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(21) A bizottságok működésére vonatkozó szabályokat – az értelemszerű eltérésekkel – az ideiglenes bizottságokra is alkalmazni kell.</w:t>
      </w:r>
    </w:p>
    <w:p w14:paraId="7915C865" w14:textId="5E410AA6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(22) A bizottságok működésének adminisztratív, technikai feltételeiről a hivatal gondoskodik.</w:t>
      </w:r>
    </w:p>
    <w:p w14:paraId="00426B49" w14:textId="65588962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(23) A bizottságok döntéseiről az önkormányzati hivatal nyilvántartást vezet. A jegyző megküldi a jegyzőkönyvet a Jász-Nagykun-Szolnok Megyei Kormányhivatalnak és gondoskodik a bizottsági iratanyag szabályszerű kezeléséről.</w:t>
      </w:r>
    </w:p>
    <w:p w14:paraId="109B5603" w14:textId="2E72EC15" w:rsidR="00A92D9B" w:rsidRDefault="00A92D9B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(24) A képviselő-testület az alábbi állandó bizottságokat hozza létre:</w:t>
      </w:r>
    </w:p>
    <w:p w14:paraId="09D7B0FB" w14:textId="0D9359CC" w:rsidR="00A92D9B" w:rsidRDefault="00FD77BA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</w:t>
      </w:r>
      <w:r w:rsidR="00A92D9B">
        <w:rPr>
          <w:rFonts w:ascii="Times New Roman" w:hAnsi="Times New Roman" w:cs="Times New Roman"/>
          <w:sz w:val="24"/>
          <w:szCs w:val="24"/>
        </w:rPr>
        <w:t>Pénzügyi Bizottság</w:t>
      </w:r>
    </w:p>
    <w:p w14:paraId="154DADA1" w14:textId="0CE86028" w:rsidR="00A92D9B" w:rsidRDefault="00FD77BA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</w:t>
      </w:r>
      <w:r w:rsidR="00A92D9B">
        <w:rPr>
          <w:rFonts w:ascii="Times New Roman" w:hAnsi="Times New Roman" w:cs="Times New Roman"/>
          <w:sz w:val="24"/>
          <w:szCs w:val="24"/>
        </w:rPr>
        <w:t xml:space="preserve"> Ügyrendi Bizottság</w:t>
      </w:r>
    </w:p>
    <w:p w14:paraId="27FF368C" w14:textId="3A98F7BC" w:rsidR="00A92D9B" w:rsidRDefault="00FD77BA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</w:t>
      </w:r>
      <w:r w:rsidR="00A92D9B">
        <w:rPr>
          <w:rFonts w:ascii="Times New Roman" w:hAnsi="Times New Roman" w:cs="Times New Roman"/>
          <w:sz w:val="24"/>
          <w:szCs w:val="24"/>
        </w:rPr>
        <w:t xml:space="preserve"> Szoc</w:t>
      </w:r>
      <w:r>
        <w:rPr>
          <w:rFonts w:ascii="Times New Roman" w:hAnsi="Times New Roman" w:cs="Times New Roman"/>
          <w:sz w:val="24"/>
          <w:szCs w:val="24"/>
        </w:rPr>
        <w:t>iális, Egészségügyi Oktatási Bizottság</w:t>
      </w:r>
    </w:p>
    <w:p w14:paraId="60EC06F9" w14:textId="2A3F8AD6" w:rsidR="00A92D9B" w:rsidRDefault="00FD77BA" w:rsidP="00FD77BA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</w:t>
      </w:r>
      <w:r w:rsidR="00D13754">
        <w:rPr>
          <w:rFonts w:ascii="Times New Roman" w:hAnsi="Times New Roman" w:cs="Times New Roman"/>
          <w:sz w:val="24"/>
          <w:szCs w:val="24"/>
        </w:rPr>
        <w:t>Településfejlesztési</w:t>
      </w:r>
      <w:r w:rsidR="00A92D9B">
        <w:rPr>
          <w:rFonts w:ascii="Times New Roman" w:hAnsi="Times New Roman" w:cs="Times New Roman"/>
          <w:sz w:val="24"/>
          <w:szCs w:val="24"/>
        </w:rPr>
        <w:t xml:space="preserve"> és Közbiztonsági Bizottság.</w:t>
      </w:r>
    </w:p>
    <w:p w14:paraId="63008300" w14:textId="2F35D22E" w:rsidR="00A92D9B" w:rsidRDefault="00A92D9B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(25) A bizottságok munkájában tanácskozási joggal részt vehetnek felkérés esetén a településen szolgáltatást nyújtó szervezetek, lakossági szerveződések.</w:t>
      </w:r>
    </w:p>
    <w:p w14:paraId="3ECCF5F8" w14:textId="30B1E14C" w:rsidR="00A92D9B" w:rsidRDefault="00A92D9B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(26) A települési képviselő több bizottságba </w:t>
      </w:r>
      <w:r w:rsidR="007C13AE">
        <w:rPr>
          <w:rFonts w:ascii="Times New Roman" w:hAnsi="Times New Roman" w:cs="Times New Roman"/>
          <w:sz w:val="24"/>
          <w:szCs w:val="24"/>
        </w:rPr>
        <w:t>is megválasztható.</w:t>
      </w:r>
    </w:p>
    <w:p w14:paraId="331CFCC6" w14:textId="14DF0ED3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9B21E2">
        <w:rPr>
          <w:rFonts w:ascii="Times New Roman" w:hAnsi="Times New Roman" w:cs="Times New Roman"/>
          <w:sz w:val="24"/>
          <w:szCs w:val="24"/>
        </w:rPr>
        <w:t>27) A bizottságok feladatait a 4</w:t>
      </w:r>
      <w:r>
        <w:rPr>
          <w:rFonts w:ascii="Times New Roman" w:hAnsi="Times New Roman" w:cs="Times New Roman"/>
          <w:sz w:val="24"/>
          <w:szCs w:val="24"/>
        </w:rPr>
        <w:t>.sz. mellékl</w:t>
      </w:r>
      <w:r w:rsidR="009B21E2">
        <w:rPr>
          <w:rFonts w:ascii="Times New Roman" w:hAnsi="Times New Roman" w:cs="Times New Roman"/>
          <w:sz w:val="24"/>
          <w:szCs w:val="24"/>
        </w:rPr>
        <w:t>et, tagjainak névsorát pedig a 3</w:t>
      </w:r>
      <w:r>
        <w:rPr>
          <w:rFonts w:ascii="Times New Roman" w:hAnsi="Times New Roman" w:cs="Times New Roman"/>
          <w:sz w:val="24"/>
          <w:szCs w:val="24"/>
        </w:rPr>
        <w:t>. sz. mellélet – tartalmazza.</w:t>
      </w:r>
    </w:p>
    <w:p w14:paraId="7D012EAB" w14:textId="3168599F" w:rsidR="007C13AE" w:rsidRDefault="007C13AE" w:rsidP="00437DC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B42FA36" w14:textId="29B1FDA5" w:rsidR="007C13AE" w:rsidRDefault="007C13AE" w:rsidP="007C13AE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9. Képviselő-testület szervezet és személyei</w:t>
      </w:r>
    </w:p>
    <w:p w14:paraId="2C5C5B5D" w14:textId="6E29D001" w:rsidR="007C13AE" w:rsidRDefault="007C13AE" w:rsidP="007C13AE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2BDF47B" w14:textId="50415E97" w:rsidR="00D13754" w:rsidRPr="00D13754" w:rsidRDefault="007C13AE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54">
        <w:rPr>
          <w:rFonts w:ascii="Times New Roman" w:hAnsi="Times New Roman" w:cs="Times New Roman"/>
          <w:b/>
          <w:sz w:val="24"/>
          <w:szCs w:val="24"/>
        </w:rPr>
        <w:t>16.§</w:t>
      </w:r>
    </w:p>
    <w:p w14:paraId="6C428DA8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51DB2AB" w14:textId="2C58F883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polgármester munkáját főállásban látja el.</w:t>
      </w:r>
    </w:p>
    <w:p w14:paraId="3A477A25" w14:textId="170CA82E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polgármester általános feladatai:</w:t>
      </w:r>
    </w:p>
    <w:p w14:paraId="5B9CB5C4" w14:textId="09F7F724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összehívja és vezeti a képviselő-testület ülését,</w:t>
      </w:r>
    </w:p>
    <w:p w14:paraId="08D0D5CE" w14:textId="30A58FFB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benyújtja az önkormányzat szakmai, gazdasági progr</w:t>
      </w:r>
      <w:r w:rsidR="00D13754">
        <w:rPr>
          <w:rFonts w:ascii="Times New Roman" w:hAnsi="Times New Roman" w:cs="Times New Roman"/>
          <w:sz w:val="24"/>
          <w:szCs w:val="24"/>
        </w:rPr>
        <w:t xml:space="preserve">amját, éves költségvetését és a </w:t>
      </w:r>
      <w:r>
        <w:rPr>
          <w:rFonts w:ascii="Times New Roman" w:hAnsi="Times New Roman" w:cs="Times New Roman"/>
          <w:sz w:val="24"/>
          <w:szCs w:val="24"/>
        </w:rPr>
        <w:t>zárszámadást,</w:t>
      </w:r>
    </w:p>
    <w:p w14:paraId="35B1B12D" w14:textId="6E91B97B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gondoskodik a települési önkormányzat érdekeinek érvényesüléséről,</w:t>
      </w:r>
    </w:p>
    <w:p w14:paraId="678589E3" w14:textId="0470941F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képviseli a települési önkormányzatot</w:t>
      </w:r>
    </w:p>
    <w:p w14:paraId="6DEF0E0D" w14:textId="2CBEC4D4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meghatározza az alpolgármester feladatait,</w:t>
      </w:r>
    </w:p>
    <w:p w14:paraId="5E8DF1F9" w14:textId="7277DEF8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gondoskodik a képviselő-testület és szervei hatékony működéséről, segíti a települési képviselők munkáját,</w:t>
      </w:r>
    </w:p>
    <w:p w14:paraId="7BB1C0B5" w14:textId="7F0EFD80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szervezi és koordinálja más önkormányzatokkal az együttműködést, velük kapcsolatot tart,</w:t>
      </w:r>
    </w:p>
    <w:p w14:paraId="7D201BBF" w14:textId="34B7D905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ellátja a képviselő-testület által átruházott hatásköröket,</w:t>
      </w:r>
    </w:p>
    <w:p w14:paraId="0C0D69B7" w14:textId="3631F5B8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folyamatosan figyelemmel kíséri a bizottságok tevékenységét és részt vesz azok munkájában,</w:t>
      </w:r>
    </w:p>
    <w:p w14:paraId="35AC7267" w14:textId="50947742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elrendelheti bizottság összehívását, felfüggesztheti bizottság</w:t>
      </w:r>
      <w:r w:rsidR="00D13754">
        <w:rPr>
          <w:rFonts w:ascii="Times New Roman" w:hAnsi="Times New Roman" w:cs="Times New Roman"/>
          <w:sz w:val="24"/>
          <w:szCs w:val="24"/>
        </w:rPr>
        <w:t xml:space="preserve"> döntésének végrehajtását, dönt </w:t>
      </w:r>
      <w:r>
        <w:rPr>
          <w:rFonts w:ascii="Times New Roman" w:hAnsi="Times New Roman" w:cs="Times New Roman"/>
          <w:sz w:val="24"/>
          <w:szCs w:val="24"/>
        </w:rPr>
        <w:t>a bizottság elnökével kapcsolatos kizárásról,</w:t>
      </w:r>
    </w:p>
    <w:p w14:paraId="2B5A9D01" w14:textId="0284FBE6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a képviselő-testület döntései szerint és saját önkormányzati jogkörében irányítja az önkormányzati hivatalt,</w:t>
      </w:r>
    </w:p>
    <w:p w14:paraId="041DE53F" w14:textId="028C2C84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az önkormányzat demokratikus működésének, széleskörű nyilvánosságának biztosítása,</w:t>
      </w:r>
    </w:p>
    <w:p w14:paraId="56946479" w14:textId="3A8BB751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a településfejlesztés, a közszolgáltatás szervezése,</w:t>
      </w:r>
    </w:p>
    <w:p w14:paraId="1D047100" w14:textId="194CB922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n) együttműködés a társadalmi szervezetekkel, különösen a lakosság önszerveződő közösségeivel.</w:t>
      </w:r>
    </w:p>
    <w:p w14:paraId="2F6717C2" w14:textId="354E1585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l) ellátja a külön jogszabályban meghatározott államigazgatási feladatokat.</w:t>
      </w:r>
    </w:p>
    <w:p w14:paraId="0F9C505C" w14:textId="7BA09619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polgármester pecsétje:</w:t>
      </w:r>
    </w:p>
    <w:p w14:paraId="5878BC84" w14:textId="345D4E9E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„Tiszabura Község Polgármestere” feliratú körbélyegző: középen Magyarország címerével ellátva.</w:t>
      </w:r>
    </w:p>
    <w:p w14:paraId="6AAFEE53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887835E" w14:textId="03FDA901" w:rsidR="00D13754" w:rsidRPr="00D13754" w:rsidRDefault="007C13AE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54">
        <w:rPr>
          <w:rFonts w:ascii="Times New Roman" w:hAnsi="Times New Roman" w:cs="Times New Roman"/>
          <w:b/>
          <w:sz w:val="24"/>
          <w:szCs w:val="24"/>
        </w:rPr>
        <w:t>17.§</w:t>
      </w:r>
    </w:p>
    <w:p w14:paraId="62697D6D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A9DC7E1" w14:textId="01C7A09E" w:rsidR="007C13AE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7C13AE">
        <w:rPr>
          <w:rFonts w:ascii="Times New Roman" w:hAnsi="Times New Roman" w:cs="Times New Roman"/>
          <w:sz w:val="24"/>
          <w:szCs w:val="24"/>
        </w:rPr>
        <w:t>1) A képviselő-testület egy alpolgármester választ. Az alpolgármester alapvető feladata a polgármester helyettesítése.</w:t>
      </w:r>
    </w:p>
    <w:p w14:paraId="74E13026" w14:textId="353CA475" w:rsidR="007C13AE" w:rsidRDefault="007C13AE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A képviselő-testület </w:t>
      </w:r>
      <w:proofErr w:type="spellStart"/>
      <w:r>
        <w:rPr>
          <w:rFonts w:ascii="Times New Roman" w:hAnsi="Times New Roman" w:cs="Times New Roman"/>
          <w:sz w:val="24"/>
          <w:szCs w:val="24"/>
        </w:rPr>
        <w:t>esetenként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egyéb feladat ellátásával is megbízhatja az alpolgármestert</w:t>
      </w:r>
      <w:r w:rsidR="0093580F">
        <w:rPr>
          <w:rFonts w:ascii="Times New Roman" w:hAnsi="Times New Roman" w:cs="Times New Roman"/>
          <w:sz w:val="24"/>
          <w:szCs w:val="24"/>
        </w:rPr>
        <w:t>.</w:t>
      </w:r>
    </w:p>
    <w:p w14:paraId="727DFB83" w14:textId="6E3BF4F3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Rendellenesség esetén jelzéssel él a polgármester, illetve a jegyző felé.</w:t>
      </w:r>
    </w:p>
    <w:p w14:paraId="04DAEF09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5E10ECEE" w14:textId="7E32F604" w:rsidR="00D13754" w:rsidRPr="00D13754" w:rsidRDefault="0093580F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54">
        <w:rPr>
          <w:rFonts w:ascii="Times New Roman" w:hAnsi="Times New Roman" w:cs="Times New Roman"/>
          <w:b/>
          <w:sz w:val="24"/>
          <w:szCs w:val="24"/>
        </w:rPr>
        <w:t>18.§</w:t>
      </w:r>
    </w:p>
    <w:p w14:paraId="212E0999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0D30F921" w14:textId="4A5E5D4C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Az önkormányzati hivatalt a jegyző vezeti, önkormányzati és államigazgatási feladatait a hivatal bevonásával látja el.</w:t>
      </w:r>
    </w:p>
    <w:p w14:paraId="5F50F500" w14:textId="2B921454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jegyző feladatai:</w:t>
      </w:r>
    </w:p>
    <w:p w14:paraId="1E229530" w14:textId="3ACD8379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gondoskodik a testületek és a tisztségviselők munkájának segítéséről, a szükséges feltételek megteremtéséről,</w:t>
      </w:r>
    </w:p>
    <w:p w14:paraId="7939975D" w14:textId="172CD6B2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biztosítja a képviselő-testület döntéseinek előkészítését,</w:t>
      </w:r>
    </w:p>
    <w:p w14:paraId="2E352290" w14:textId="1BD046D3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képviselő-testületet alkalmanként, a polgármester rendszeresen tájékoztatja a hivatal tevékenységéről,</w:t>
      </w:r>
    </w:p>
    <w:p w14:paraId="2039DBC7" w14:textId="78989D8F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képviseli a hivatalt, gondoskodik a működés jogszerűségéről, a szakmai és a tárgyi feltételekről,</w:t>
      </w:r>
    </w:p>
    <w:p w14:paraId="11E17B0D" w14:textId="1C0B8562" w:rsidR="0093580F" w:rsidRPr="007C13AE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felügyeli és ellenőrzi a hivatal</w:t>
      </w:r>
    </w:p>
    <w:p w14:paraId="0CC514E1" w14:textId="137909B1" w:rsidR="00A92D9B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döntés-előkészítő, végrehajtást szervező tevékenységét,</w:t>
      </w:r>
    </w:p>
    <w:p w14:paraId="25758359" w14:textId="29463D35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biztosítja a képviselő-testület és szervei tevékenységének törvényességét, intézkedést kezdeményez a törvénysértések megszüntetésére,</w:t>
      </w:r>
    </w:p>
    <w:p w14:paraId="71A1D360" w14:textId="75DFE44C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gondoskodik a képviselő-testületi, valamint a bizottsági ülések jegyzőkönyveinek elkészítéséről és megküldéséről a kormányhivatal részére,</w:t>
      </w:r>
    </w:p>
    <w:p w14:paraId="652B3FBF" w14:textId="06A6EF00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rendszeresen tájékoztatja a képviselő-testületet és szereit az önkormányzatokat érintő új jogszabályokról,</w:t>
      </w:r>
    </w:p>
    <w:p w14:paraId="4D2B972F" w14:textId="706CF10C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tanácskozási joggal részt vesz a képviselő-testület és a bizottságok ülésén,</w:t>
      </w:r>
    </w:p>
    <w:p w14:paraId="1E685299" w14:textId="29D79730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j) gyakorolja a hivatal dolgozóival kapcsolatos munkáltatói jogokat,</w:t>
      </w:r>
    </w:p>
    <w:p w14:paraId="4ECFCEE6" w14:textId="7CC92C86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k) javaslatot tesz a hivatal belső tagozódására, működés is ügyfélfogadási rendjére, gondoskodik ezek végrehajtásáról és ellenőrzéséről,</w:t>
      </w:r>
    </w:p>
    <w:p w14:paraId="4CBE12FB" w14:textId="0AA644D8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l) eljár – a külön jogszabályban meghatározottak szerint – a hatáskörébe utalt államigazgatási ügyekben, meghatározza ezzel összefüggésben a </w:t>
      </w:r>
      <w:proofErr w:type="spellStart"/>
      <w:r>
        <w:rPr>
          <w:rFonts w:ascii="Times New Roman" w:hAnsi="Times New Roman" w:cs="Times New Roman"/>
          <w:sz w:val="24"/>
          <w:szCs w:val="24"/>
        </w:rPr>
        <w:t>kiadmányozás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rendjét,</w:t>
      </w:r>
    </w:p>
    <w:p w14:paraId="27ABBE87" w14:textId="25139D42" w:rsidR="0093580F" w:rsidRPr="00437DCC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m) döntésre előkészíti a polgármester hatáskörébe tartozó államigazgatási hatósági ügyeket,</w:t>
      </w:r>
    </w:p>
    <w:p w14:paraId="012A7EA4" w14:textId="1234EEE4" w:rsidR="00437DCC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jegyző pecsétje:</w:t>
      </w:r>
    </w:p>
    <w:p w14:paraId="13BD4EFD" w14:textId="4C630029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„Tiszabura Község Jegyzője” feliratú körbélyegző: középen Magyarország címerével ellátva.</w:t>
      </w:r>
    </w:p>
    <w:p w14:paraId="0414E394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45EBC56E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0101F02C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426767FB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306B5C70" w14:textId="4AC11A6A" w:rsidR="00D13754" w:rsidRPr="00D13754" w:rsidRDefault="0093580F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54">
        <w:rPr>
          <w:rFonts w:ascii="Times New Roman" w:hAnsi="Times New Roman" w:cs="Times New Roman"/>
          <w:b/>
          <w:sz w:val="24"/>
          <w:szCs w:val="24"/>
        </w:rPr>
        <w:t>19.§</w:t>
      </w:r>
    </w:p>
    <w:p w14:paraId="140CD12B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0D0A1331" w14:textId="21C60CF5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(1) A képviselőtestület </w:t>
      </w:r>
      <w:proofErr w:type="gramStart"/>
      <w:r>
        <w:rPr>
          <w:rFonts w:ascii="Times New Roman" w:hAnsi="Times New Roman" w:cs="Times New Roman"/>
          <w:sz w:val="24"/>
          <w:szCs w:val="24"/>
        </w:rPr>
        <w:t>a  helyi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önkormányzatkoról szóló törvény 38.§-a alapján a testületek és a tisztségviselők munkájának segítésére, a döntések szakmai előkészítésére, a döntések végrehajtásának szervezésére és ellenőrzésére egységes hivatalt hoz létre.</w:t>
      </w:r>
    </w:p>
    <w:p w14:paraId="6A360327" w14:textId="34B635AC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Az önkormányz</w:t>
      </w:r>
      <w:r w:rsidR="00B3448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ti hivatal hivatalos megnevezése:</w:t>
      </w:r>
    </w:p>
    <w:p w14:paraId="698FED6D" w14:textId="799CD5B4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Önkormányzati Hivatal Tiszabura</w:t>
      </w:r>
    </w:p>
    <w:p w14:paraId="10BF6696" w14:textId="0B74C128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Székhelye: 5235 Tiszabura, Kossuth Lajos utca 52.</w:t>
      </w:r>
    </w:p>
    <w:p w14:paraId="1922C951" w14:textId="4D23512D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Az önkormányzati hivatal pecsétje:</w:t>
      </w:r>
    </w:p>
    <w:p w14:paraId="5EEE1991" w14:textId="3879D391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„Önkormányzati Hivatal Tiszabu</w:t>
      </w:r>
      <w:r w:rsidR="00B34488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a” fel</w:t>
      </w:r>
      <w:r w:rsidR="00B34488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ratú téglalap alakú bélyegző címmel és adószámmal ellátva.</w:t>
      </w:r>
    </w:p>
    <w:p w14:paraId="48CDE069" w14:textId="4D35D2B6" w:rsidR="0093580F" w:rsidRDefault="0093580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Az önkormányz</w:t>
      </w:r>
      <w:r w:rsidR="00B34488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ti hivatal alapító okiratát a képviselő-testület 11/2012.(I.26.) sz. határozatával jóváhagyta.</w:t>
      </w:r>
    </w:p>
    <w:p w14:paraId="24E1780B" w14:textId="43830445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(5) Az önkormányzati hivatal költségvetésének végrehajtását szolgáló költségvetési elszámolási számláját a Tiszafüred és vidéke Takarékszövetkezet Tiszaburai Kirendeltségénél (5235 Tiszabura, Kossuth Lajos utca 52.) vezeti, melynek száma 70100042-11095512.</w:t>
      </w:r>
    </w:p>
    <w:p w14:paraId="37A9FDA5" w14:textId="1BF8852C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 helyi önkormányzat a helyi nemzetiségi önkormányzat részére – annak székhelyén – biztosítja az önkormányzati működés személyi és tárgyi feltételeit, továbbá gondoskodik a működéssel kapcsolatos végrehajtási feladatok ellátásáról.</w:t>
      </w:r>
    </w:p>
    <w:p w14:paraId="28199CFD" w14:textId="0EF361CF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(6) bekezdés szerinti kötelezettségének teljesítése érdekében a helyi önkormányzat a feladatok ellátására vonatkozóan megállapodást köt a helyi nemzetiségi önkormányzattal.</w:t>
      </w:r>
    </w:p>
    <w:p w14:paraId="29FC0855" w14:textId="44D87F51" w:rsidR="00B34488" w:rsidRDefault="00B34488" w:rsidP="00437DCC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099297B" w14:textId="5F661B40" w:rsidR="00B34488" w:rsidRDefault="00B34488" w:rsidP="00B34488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10. Települési képviselő</w:t>
      </w:r>
    </w:p>
    <w:p w14:paraId="4E22D5F0" w14:textId="29763FD1" w:rsidR="00B34488" w:rsidRDefault="00B34488" w:rsidP="00B34488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FF7215D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26C7E499" w14:textId="085E6DD6" w:rsidR="00D13754" w:rsidRPr="00D13754" w:rsidRDefault="00B34488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54">
        <w:rPr>
          <w:rFonts w:ascii="Times New Roman" w:hAnsi="Times New Roman" w:cs="Times New Roman"/>
          <w:b/>
          <w:sz w:val="24"/>
          <w:szCs w:val="24"/>
        </w:rPr>
        <w:t>20.§</w:t>
      </w:r>
    </w:p>
    <w:p w14:paraId="65B914C3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387AF06B" w14:textId="5D998611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települési képviselő:</w:t>
      </w:r>
    </w:p>
    <w:p w14:paraId="705FEC1A" w14:textId="24252F09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részt vesz a képviselő-testület döntéseinek előkészítésében, végrehajtásuk szervezésében és ellenőrzésében,</w:t>
      </w:r>
    </w:p>
    <w:p w14:paraId="418A30C1" w14:textId="697752A3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 képviselő-testület, illetőleg a polgármester megbízása alapján képviselheti a képviselő-testületet,</w:t>
      </w:r>
    </w:p>
    <w:p w14:paraId="21AA23DD" w14:textId="49B2D02C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testületi ülésen a polgármestertől, alpolgármestertől, a jegyzőtől önkormányzati ügyekben felvilágosítást kérhet,</w:t>
      </w:r>
    </w:p>
    <w:p w14:paraId="6BE8F9BB" w14:textId="2948AE0E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d) kérésére az írásban benyújtott </w:t>
      </w:r>
      <w:proofErr w:type="spellStart"/>
      <w:r>
        <w:rPr>
          <w:rFonts w:ascii="Times New Roman" w:hAnsi="Times New Roman" w:cs="Times New Roman"/>
          <w:sz w:val="24"/>
          <w:szCs w:val="24"/>
        </w:rPr>
        <w:t>hozzászolását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mellékelni kell a jegyzőkönyvhöz, illetőleg véleményét szó szerint kell rögzíteni a jegyzőkönyvben,</w:t>
      </w:r>
    </w:p>
    <w:p w14:paraId="644A0E79" w14:textId="4E1D5D8A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e) tanácskozási joggal részt vehet bármely bizottság ülésén,</w:t>
      </w:r>
    </w:p>
    <w:p w14:paraId="579A6547" w14:textId="124407A2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javasolhatja a bizottság elnökének a bizottság feladatkörébe tartozó ügy megtárgyalását, amelyet a bizottság legközelebbi ülése elé kell terjeszteni és tárgyalására a települési képviselőt meg kell hívni,</w:t>
      </w:r>
    </w:p>
    <w:p w14:paraId="56E5906A" w14:textId="132386E0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kezdeményezheti, hogy a képviselő-testület vizsgálja felül bizottságának, a polgármesternek a képviselő-testült által átruházott önkormányzati ügyben hozott döntését,</w:t>
      </w:r>
    </w:p>
    <w:p w14:paraId="3AAEE649" w14:textId="4DCEC53E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h) képviselői munkájához a hivataltól tájékoztatást, ügyviteli közreműködést igényelhet,</w:t>
      </w:r>
    </w:p>
    <w:p w14:paraId="1071BAC3" w14:textId="134E0DB9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i) közérdekű ügyekben kezdeményezheti az önkormányzati hivatal intézkedését, amelyre a hivatal tizenöt napon belül érdemi választ köteles adni,</w:t>
      </w:r>
    </w:p>
    <w:p w14:paraId="34713FD5" w14:textId="14055048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települési képviselő köteles:</w:t>
      </w:r>
    </w:p>
    <w:p w14:paraId="2AE5A2D7" w14:textId="08339A6D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a) tevékenyen részt venni a képviselő-testület és a bizottságok munkájában,</w:t>
      </w:r>
    </w:p>
    <w:p w14:paraId="3EB7F00F" w14:textId="019D145C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b) </w:t>
      </w:r>
      <w:proofErr w:type="gramStart"/>
      <w:r>
        <w:rPr>
          <w:rFonts w:ascii="Times New Roman" w:hAnsi="Times New Roman" w:cs="Times New Roman"/>
          <w:sz w:val="24"/>
          <w:szCs w:val="24"/>
        </w:rPr>
        <w:t>írásban,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vagy szóban előzetesen bejelenteni, ha a képviselő-testület, vagy a bizottság </w:t>
      </w:r>
      <w:proofErr w:type="spellStart"/>
      <w:r>
        <w:rPr>
          <w:rFonts w:ascii="Times New Roman" w:hAnsi="Times New Roman" w:cs="Times New Roman"/>
          <w:sz w:val="24"/>
          <w:szCs w:val="24"/>
        </w:rPr>
        <w:t>üléséne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nem tud részt venni, illetőleg egyéb </w:t>
      </w:r>
      <w:proofErr w:type="spellStart"/>
      <w:r>
        <w:rPr>
          <w:rFonts w:ascii="Times New Roman" w:hAnsi="Times New Roman" w:cs="Times New Roman"/>
          <w:sz w:val="24"/>
          <w:szCs w:val="24"/>
        </w:rPr>
        <w:t>megbizatásának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teljesítésében akadályoztatva van,</w:t>
      </w:r>
    </w:p>
    <w:p w14:paraId="0222B5F6" w14:textId="38131F0E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c) a tudomására jutott állami, szolgálati üzleti és magán titkot megőrizni,</w:t>
      </w:r>
    </w:p>
    <w:p w14:paraId="509B32DA" w14:textId="29C9FB56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d) a vele szemben felmerült összeférhetetlenséget a vita előtt, illetőleg annak felismerésekor bejelenteni,</w:t>
      </w:r>
    </w:p>
    <w:p w14:paraId="095E820F" w14:textId="5E7BFD03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e) a képviselői </w:t>
      </w:r>
      <w:proofErr w:type="spellStart"/>
      <w:r>
        <w:rPr>
          <w:rFonts w:ascii="Times New Roman" w:hAnsi="Times New Roman" w:cs="Times New Roman"/>
          <w:sz w:val="24"/>
          <w:szCs w:val="24"/>
        </w:rPr>
        <w:t>megbizatásához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mélt</w:t>
      </w:r>
      <w:r w:rsidR="00EA576F">
        <w:rPr>
          <w:rFonts w:ascii="Times New Roman" w:hAnsi="Times New Roman" w:cs="Times New Roman"/>
          <w:sz w:val="24"/>
          <w:szCs w:val="24"/>
        </w:rPr>
        <w:t>ó</w:t>
      </w:r>
      <w:r>
        <w:rPr>
          <w:rFonts w:ascii="Times New Roman" w:hAnsi="Times New Roman" w:cs="Times New Roman"/>
          <w:sz w:val="24"/>
          <w:szCs w:val="24"/>
        </w:rPr>
        <w:t>, a képviselő-testület, valamint annak szervei tekintélyét és hitelét óvó magatartást tanúsítani,</w:t>
      </w:r>
    </w:p>
    <w:p w14:paraId="22726B5F" w14:textId="55A644EA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f) a képviselő-testület döntéseinek végrehajtását elősegíteni,</w:t>
      </w:r>
    </w:p>
    <w:p w14:paraId="67D676B0" w14:textId="66AEA344" w:rsidR="00B34488" w:rsidRDefault="00B34488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g) megválasztá</w:t>
      </w:r>
      <w:r w:rsidR="00EA576F">
        <w:rPr>
          <w:rFonts w:ascii="Times New Roman" w:hAnsi="Times New Roman" w:cs="Times New Roman"/>
          <w:sz w:val="24"/>
          <w:szCs w:val="24"/>
        </w:rPr>
        <w:t>sakor, majd azt követően évente vagyonnyilatkozatot tenni.</w:t>
      </w:r>
    </w:p>
    <w:p w14:paraId="54BA54DF" w14:textId="2D57C3C0" w:rsidR="00EA576F" w:rsidRDefault="00EA576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Az (1)-(2) bekezdésben foglaltak – a (2) bekezdés g) pontjában foglaltak kivételével – a bizottságok nem települési képviselő tagjaira értelemszerűen vonatkoznak.</w:t>
      </w:r>
    </w:p>
    <w:p w14:paraId="1AFD7205" w14:textId="080BF86C" w:rsidR="00EA576F" w:rsidRDefault="00EA576F" w:rsidP="00B34488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E45E91A" w14:textId="7908BCFA" w:rsidR="00EA576F" w:rsidRDefault="00EA576F" w:rsidP="00EA576F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11. Az Önkormányzat költségvetése, vagyona.</w:t>
      </w:r>
    </w:p>
    <w:p w14:paraId="5F46B7DB" w14:textId="37084246" w:rsidR="00EA576F" w:rsidRDefault="00EA576F" w:rsidP="00EA576F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9A85AEC" w14:textId="77777777" w:rsidR="00D13754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3AB4E1B5" w14:textId="600CBE2E" w:rsidR="00D13754" w:rsidRPr="00D13754" w:rsidRDefault="00EA576F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54">
        <w:rPr>
          <w:rFonts w:ascii="Times New Roman" w:hAnsi="Times New Roman" w:cs="Times New Roman"/>
          <w:b/>
          <w:sz w:val="24"/>
          <w:szCs w:val="24"/>
        </w:rPr>
        <w:t>21.§</w:t>
      </w:r>
    </w:p>
    <w:p w14:paraId="671D09C5" w14:textId="77777777" w:rsidR="00D13754" w:rsidRPr="00D13754" w:rsidRDefault="00D13754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2E3389E" w14:textId="4843ABA7" w:rsidR="00EA576F" w:rsidRDefault="00EA576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A képviselő-testület a települési önkormányzat éves költségvetését önkormányzati rendeletben állapítja meg.</w:t>
      </w:r>
    </w:p>
    <w:p w14:paraId="6BF23F7D" w14:textId="01E6711B" w:rsidR="00EA576F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</w:t>
      </w:r>
      <w:r w:rsidR="00EA576F">
        <w:rPr>
          <w:rFonts w:ascii="Times New Roman" w:hAnsi="Times New Roman" w:cs="Times New Roman"/>
          <w:sz w:val="24"/>
          <w:szCs w:val="24"/>
        </w:rPr>
        <w:t xml:space="preserve">A helyi nemzetiségi önkormányzat költségvetését önállóan, költségvetési határozatban állapítja meg. A települési önkormányzat költségvetési rendeletébe a helyi nemzetiségi önkormányzat költségvetése a helyi nemzetiségi önkormányzat költségvetési határozata lapján elkülönítetten épül be. A települési önkormányzat képviselő-testülete a helyi nemzetiségi önkormányzat költségvetésére </w:t>
      </w:r>
      <w:proofErr w:type="spellStart"/>
      <w:r w:rsidR="00EA576F">
        <w:rPr>
          <w:rFonts w:ascii="Times New Roman" w:hAnsi="Times New Roman" w:cs="Times New Roman"/>
          <w:sz w:val="24"/>
          <w:szCs w:val="24"/>
        </w:rPr>
        <w:t>vontkozóan</w:t>
      </w:r>
      <w:proofErr w:type="spellEnd"/>
      <w:r w:rsidR="00EA576F">
        <w:rPr>
          <w:rFonts w:ascii="Times New Roman" w:hAnsi="Times New Roman" w:cs="Times New Roman"/>
          <w:sz w:val="24"/>
          <w:szCs w:val="24"/>
        </w:rPr>
        <w:t xml:space="preserve"> nem rendelkezik döntési jogosultsággal. a települési önkormányzat </w:t>
      </w:r>
      <w:proofErr w:type="gramStart"/>
      <w:r w:rsidR="00EA576F">
        <w:rPr>
          <w:rFonts w:ascii="Times New Roman" w:hAnsi="Times New Roman" w:cs="Times New Roman"/>
          <w:sz w:val="24"/>
          <w:szCs w:val="24"/>
        </w:rPr>
        <w:t>a  helyi</w:t>
      </w:r>
      <w:proofErr w:type="gramEnd"/>
      <w:r w:rsidR="00EA576F">
        <w:rPr>
          <w:rFonts w:ascii="Times New Roman" w:hAnsi="Times New Roman" w:cs="Times New Roman"/>
          <w:sz w:val="24"/>
          <w:szCs w:val="24"/>
        </w:rPr>
        <w:t xml:space="preserve"> nemzetiségi önkormányzat költségvetési határozata törvényességéért, bevételi és kiadási előirányzatainak megállapításáért és teljesítéséért, illetve egymás kötelezettségvállalásaiért és tartozásaiért felelősséggel nem tartoznak.</w:t>
      </w:r>
    </w:p>
    <w:p w14:paraId="1488948F" w14:textId="6BA5E1F0" w:rsidR="00EA576F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</w:t>
      </w:r>
      <w:r w:rsidR="00EA576F">
        <w:rPr>
          <w:rFonts w:ascii="Times New Roman" w:hAnsi="Times New Roman" w:cs="Times New Roman"/>
          <w:sz w:val="24"/>
          <w:szCs w:val="24"/>
        </w:rPr>
        <w:t xml:space="preserve">A helyi nemzetiségi önkormányzat gazdálkodásának végrehajtó szerve – a települési önkormányzat és a helyi nemzetiségi önkormányzat közötti külön megállapodás alapján – a költségvetési </w:t>
      </w:r>
      <w:r>
        <w:rPr>
          <w:rFonts w:ascii="Times New Roman" w:hAnsi="Times New Roman" w:cs="Times New Roman"/>
          <w:sz w:val="24"/>
          <w:szCs w:val="24"/>
        </w:rPr>
        <w:t>szervként</w:t>
      </w:r>
      <w:r w:rsidR="00EA576F">
        <w:rPr>
          <w:rFonts w:ascii="Times New Roman" w:hAnsi="Times New Roman" w:cs="Times New Roman"/>
          <w:sz w:val="24"/>
          <w:szCs w:val="24"/>
        </w:rPr>
        <w:t xml:space="preserve"> működő önkormányzati hivatal. A megállapodásnak tartalmaznia kell a helyi nemzetiségi önkormányzat gazdálkodása végrehajtásának rendjét, az ehhez kapcsolódó feladatellátás jogosultjainak, kötelezettjeinek kijelölését is.</w:t>
      </w:r>
    </w:p>
    <w:p w14:paraId="6E81B4F6" w14:textId="01BF3B24" w:rsidR="00EA576F" w:rsidRDefault="00D13754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</w:t>
      </w:r>
      <w:r w:rsidR="00EA576F">
        <w:rPr>
          <w:rFonts w:ascii="Times New Roman" w:hAnsi="Times New Roman" w:cs="Times New Roman"/>
          <w:sz w:val="24"/>
          <w:szCs w:val="24"/>
        </w:rPr>
        <w:t xml:space="preserve">) A </w:t>
      </w:r>
      <w:r>
        <w:rPr>
          <w:rFonts w:ascii="Times New Roman" w:hAnsi="Times New Roman" w:cs="Times New Roman"/>
          <w:sz w:val="24"/>
          <w:szCs w:val="24"/>
        </w:rPr>
        <w:t>költségvetés</w:t>
      </w:r>
      <w:r w:rsidR="00EA576F">
        <w:rPr>
          <w:rFonts w:ascii="Times New Roman" w:hAnsi="Times New Roman" w:cs="Times New Roman"/>
          <w:sz w:val="24"/>
          <w:szCs w:val="24"/>
        </w:rPr>
        <w:t xml:space="preserve"> tárgyalására, </w:t>
      </w:r>
      <w:r>
        <w:rPr>
          <w:rFonts w:ascii="Times New Roman" w:hAnsi="Times New Roman" w:cs="Times New Roman"/>
          <w:sz w:val="24"/>
          <w:szCs w:val="24"/>
        </w:rPr>
        <w:t>illetve</w:t>
      </w:r>
      <w:r w:rsidR="00EA576F">
        <w:rPr>
          <w:rFonts w:ascii="Times New Roman" w:hAnsi="Times New Roman" w:cs="Times New Roman"/>
          <w:sz w:val="24"/>
          <w:szCs w:val="24"/>
        </w:rPr>
        <w:t xml:space="preserve"> az ezzel kapcsolatos rendelet megalkotására </w:t>
      </w:r>
      <w:proofErr w:type="gramStart"/>
      <w:r w:rsidR="00EA576F">
        <w:rPr>
          <w:rFonts w:ascii="Times New Roman" w:hAnsi="Times New Roman" w:cs="Times New Roman"/>
          <w:sz w:val="24"/>
          <w:szCs w:val="24"/>
        </w:rPr>
        <w:t>két fordulós</w:t>
      </w:r>
      <w:proofErr w:type="gramEnd"/>
      <w:r w:rsidR="00EA576F">
        <w:rPr>
          <w:rFonts w:ascii="Times New Roman" w:hAnsi="Times New Roman" w:cs="Times New Roman"/>
          <w:sz w:val="24"/>
          <w:szCs w:val="24"/>
        </w:rPr>
        <w:t xml:space="preserve"> tárgyalási módszerrel kerül sor:</w:t>
      </w:r>
    </w:p>
    <w:p w14:paraId="0C9C8F0E" w14:textId="2D27AAFB" w:rsidR="00EA576F" w:rsidRDefault="00EA576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a) az első tárgyalás során meg kell határozni a költségvetési irányelveket, elemezni szükséges a megyei közgyűlés kötelezően előírt és önként vállalt feladatait, a helyzet </w:t>
      </w:r>
      <w:proofErr w:type="spellStart"/>
      <w:r>
        <w:rPr>
          <w:rFonts w:ascii="Times New Roman" w:hAnsi="Times New Roman" w:cs="Times New Roman"/>
          <w:sz w:val="24"/>
          <w:szCs w:val="24"/>
        </w:rPr>
        <w:t>femérlése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alapján költségvetési koncepciót kell ös</w:t>
      </w:r>
      <w:r w:rsidR="00D13754">
        <w:rPr>
          <w:rFonts w:ascii="Times New Roman" w:hAnsi="Times New Roman" w:cs="Times New Roman"/>
          <w:sz w:val="24"/>
          <w:szCs w:val="24"/>
        </w:rPr>
        <w:t xml:space="preserve">szeállítani, amelynek keretében </w:t>
      </w:r>
      <w:r>
        <w:rPr>
          <w:rFonts w:ascii="Times New Roman" w:hAnsi="Times New Roman" w:cs="Times New Roman"/>
          <w:sz w:val="24"/>
          <w:szCs w:val="24"/>
        </w:rPr>
        <w:t>számításba kell fenni a bevételi forrásokat, a for</w:t>
      </w:r>
      <w:r w:rsidR="00D13754">
        <w:rPr>
          <w:rFonts w:ascii="Times New Roman" w:hAnsi="Times New Roman" w:cs="Times New Roman"/>
          <w:sz w:val="24"/>
          <w:szCs w:val="24"/>
        </w:rPr>
        <w:t xml:space="preserve">rások bővítésének lehetőségeit és </w:t>
      </w:r>
      <w:r>
        <w:rPr>
          <w:rFonts w:ascii="Times New Roman" w:hAnsi="Times New Roman" w:cs="Times New Roman"/>
          <w:sz w:val="24"/>
          <w:szCs w:val="24"/>
        </w:rPr>
        <w:t>meg kell határozni a kiadási szükségleteket, azok gazdaságos, célszerű megoldását,</w:t>
      </w:r>
    </w:p>
    <w:p w14:paraId="788D7C03" w14:textId="08A9FB89" w:rsidR="00EA576F" w:rsidRDefault="00EA576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b) a második tárgyalás során az államháztartási törvény által előírt részletezésben a költségvetési rendelet-ter</w:t>
      </w:r>
      <w:r w:rsidR="00D13754">
        <w:rPr>
          <w:rFonts w:ascii="Times New Roman" w:hAnsi="Times New Roman" w:cs="Times New Roman"/>
          <w:sz w:val="24"/>
          <w:szCs w:val="24"/>
        </w:rPr>
        <w:t>vezetet tárgyalja meg a közgyűl</w:t>
      </w:r>
      <w:r>
        <w:rPr>
          <w:rFonts w:ascii="Times New Roman" w:hAnsi="Times New Roman" w:cs="Times New Roman"/>
          <w:sz w:val="24"/>
          <w:szCs w:val="24"/>
        </w:rPr>
        <w:t>és.</w:t>
      </w:r>
    </w:p>
    <w:p w14:paraId="493D8C8A" w14:textId="7153AA69" w:rsidR="00EA576F" w:rsidRDefault="00EA576F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(3) A költs</w:t>
      </w:r>
      <w:r w:rsidR="00663847">
        <w:rPr>
          <w:rFonts w:ascii="Times New Roman" w:hAnsi="Times New Roman" w:cs="Times New Roman"/>
          <w:sz w:val="24"/>
          <w:szCs w:val="24"/>
        </w:rPr>
        <w:t>égvetés a bevételeket forrásonként, a kiadásokat célok szerint tartalmazza, a költségvetési törvény által meghatározott részletezés szerint.</w:t>
      </w:r>
    </w:p>
    <w:p w14:paraId="767D14E1" w14:textId="1C5775AC" w:rsidR="00663847" w:rsidRDefault="00663847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(4) A költségvetés-tervezete elsőként a kötelező önkormányzati feladatok megvalósítását, ezek után a még vállalható önkormányzati feladatokat tartalmazza.</w:t>
      </w:r>
    </w:p>
    <w:p w14:paraId="1E068B8A" w14:textId="6AC9617C" w:rsidR="00663847" w:rsidRDefault="00663847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(5) A polgármester a települési önkormányzat gazdálkodásának első félévi és </w:t>
      </w:r>
      <w:r w:rsidR="00D13754">
        <w:rPr>
          <w:rFonts w:ascii="Times New Roman" w:hAnsi="Times New Roman" w:cs="Times New Roman"/>
          <w:sz w:val="24"/>
          <w:szCs w:val="24"/>
        </w:rPr>
        <w:t>három negyedéves</w:t>
      </w:r>
      <w:r>
        <w:rPr>
          <w:rFonts w:ascii="Times New Roman" w:hAnsi="Times New Roman" w:cs="Times New Roman"/>
          <w:sz w:val="24"/>
          <w:szCs w:val="24"/>
        </w:rPr>
        <w:t xml:space="preserve"> helyzetéről köteles tájékoztatni a képviselő-testületet.</w:t>
      </w:r>
    </w:p>
    <w:p w14:paraId="4EF075B7" w14:textId="0959FA81" w:rsidR="00663847" w:rsidRDefault="00663847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(6) A képviselőtestület a költségvetési évet követően zárszámadásról rendeletet alkot, amelyet az államháztartási törvény előírásai szerint kell összeállítani.</w:t>
      </w:r>
    </w:p>
    <w:p w14:paraId="5BEBEB45" w14:textId="661E2FCC" w:rsidR="00663847" w:rsidRDefault="00663847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(7) A költségvetési zárszámadási rendeletet a polgármester terjeszti elő a képviselőtestület elé.</w:t>
      </w:r>
    </w:p>
    <w:p w14:paraId="2F1C84B8" w14:textId="72903838" w:rsidR="00663847" w:rsidRDefault="00663847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(8) A képviselőtestület a települési önkormányzat vagyonát és hasznosításának módját külön rendeletben állapítja meg.</w:t>
      </w:r>
    </w:p>
    <w:p w14:paraId="21C9BA27" w14:textId="086AF79E" w:rsidR="00663847" w:rsidRDefault="00663847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(9) E rendeletben kell meghatározni a törzsvagyon körébe tartozó forgalomképtelen és korlátozottan forgalomképes vagyontárgyak, valamint a forgalomképes vagyontárgyak körét, továbbá azokat a feltételeket, amelyek szerint a vagyontárgyakról rendelkezni lehet.</w:t>
      </w:r>
    </w:p>
    <w:p w14:paraId="5E21D880" w14:textId="537B9159" w:rsidR="00663847" w:rsidRDefault="00663847" w:rsidP="00EA576F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683DDEC" w14:textId="1549C561" w:rsidR="00663847" w:rsidRDefault="00663847" w:rsidP="00663847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Záró rendelkezések</w:t>
      </w:r>
    </w:p>
    <w:p w14:paraId="4A25DE46" w14:textId="29CCFA93" w:rsidR="00663847" w:rsidRDefault="00663847" w:rsidP="00663847">
      <w:pPr>
        <w:pStyle w:val="Nincstrkz"/>
        <w:ind w:left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A7511BF" w14:textId="740B9482" w:rsidR="00D13754" w:rsidRPr="00D13754" w:rsidRDefault="00663847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13754">
        <w:rPr>
          <w:rFonts w:ascii="Times New Roman" w:hAnsi="Times New Roman" w:cs="Times New Roman"/>
          <w:b/>
          <w:sz w:val="24"/>
          <w:szCs w:val="24"/>
        </w:rPr>
        <w:t>22.§</w:t>
      </w:r>
    </w:p>
    <w:p w14:paraId="10B111FB" w14:textId="77777777" w:rsidR="00D13754" w:rsidRPr="00D13754" w:rsidRDefault="00D13754" w:rsidP="00D13754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B59665" w14:textId="683692F8" w:rsidR="00663847" w:rsidRDefault="00663847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(1) jelen rendelet elfogadásával egyidejűleg hatá</w:t>
      </w:r>
      <w:r w:rsidR="00D13754">
        <w:rPr>
          <w:rFonts w:ascii="Times New Roman" w:hAnsi="Times New Roman" w:cs="Times New Roman"/>
          <w:sz w:val="24"/>
          <w:szCs w:val="24"/>
        </w:rPr>
        <w:t xml:space="preserve">lyát veszti a Tiszabura Községi </w:t>
      </w:r>
      <w:r>
        <w:rPr>
          <w:rFonts w:ascii="Times New Roman" w:hAnsi="Times New Roman" w:cs="Times New Roman"/>
          <w:sz w:val="24"/>
          <w:szCs w:val="24"/>
        </w:rPr>
        <w:t xml:space="preserve">Önkormányzat Képviselő-testületének Szervezeti és Működési Szabályzatáról szóló 8/2012.(XI.29) számú és az ezt módosító 13/2014.(XI.11.) </w:t>
      </w:r>
      <w:proofErr w:type="spellStart"/>
      <w:r>
        <w:rPr>
          <w:rFonts w:ascii="Times New Roman" w:hAnsi="Times New Roman" w:cs="Times New Roman"/>
          <w:sz w:val="24"/>
          <w:szCs w:val="24"/>
        </w:rPr>
        <w:t>számű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rendelete.</w:t>
      </w:r>
    </w:p>
    <w:p w14:paraId="7654FF0D" w14:textId="7C42AD7B" w:rsidR="00663847" w:rsidRDefault="00663847" w:rsidP="00D13754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(2) A rendelet a kihirdetést követő napon lép hatályba. A rendelet kihirdetéséről a jegyző gondoskodik.</w:t>
      </w:r>
    </w:p>
    <w:p w14:paraId="25064797" w14:textId="7CF521BA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31BCD69" w14:textId="77C1D149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Tiszabura,</w:t>
      </w:r>
    </w:p>
    <w:p w14:paraId="6186D541" w14:textId="0CB002A5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7623A39" w14:textId="6E608514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7DE5172" w14:textId="531F1407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Farkas László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Tóth János Zoltán</w:t>
      </w:r>
    </w:p>
    <w:p w14:paraId="6A50438E" w14:textId="02C830C5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polgármester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helyettesítő jegyző</w:t>
      </w:r>
    </w:p>
    <w:p w14:paraId="55039DCD" w14:textId="06C9B013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27470EB" w14:textId="53EE7CBC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Kihirdetési záradék:</w:t>
      </w:r>
    </w:p>
    <w:p w14:paraId="7F342A7C" w14:textId="0EBE7F69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Jelen rendelet 2019. </w:t>
      </w:r>
      <w:r w:rsidR="00091629">
        <w:rPr>
          <w:rFonts w:ascii="Times New Roman" w:hAnsi="Times New Roman" w:cs="Times New Roman"/>
          <w:sz w:val="24"/>
          <w:szCs w:val="24"/>
        </w:rPr>
        <w:t>11.14.</w:t>
      </w:r>
      <w:r>
        <w:rPr>
          <w:rFonts w:ascii="Times New Roman" w:hAnsi="Times New Roman" w:cs="Times New Roman"/>
          <w:sz w:val="24"/>
          <w:szCs w:val="24"/>
        </w:rPr>
        <w:t xml:space="preserve"> napján került kihirdetésre.</w:t>
      </w:r>
    </w:p>
    <w:p w14:paraId="04BEE7BC" w14:textId="2ACCC275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C4CCDF6" w14:textId="79860678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5B31AF6" w14:textId="039CD034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Tóth János Zoltán </w:t>
      </w:r>
    </w:p>
    <w:p w14:paraId="31EC1FD3" w14:textId="4C73C558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helyettesítő jegyző</w:t>
      </w:r>
    </w:p>
    <w:p w14:paraId="1066A261" w14:textId="4C701BCF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3E7B35D" w14:textId="6AD89E1F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336F2F7" w14:textId="3E13B031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45B2610" w14:textId="07CFFAA0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0CE7230" w14:textId="1AFF7FC5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6D5645C" w14:textId="5377F550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C0ADA60" w14:textId="07686653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B2A42A3" w14:textId="2F4B41CE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5284676" w14:textId="252419C6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4FD92F9" w14:textId="3EFC56B0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1967E11" w14:textId="356F541A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AFA4217" w14:textId="3DC61B43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410A7F0" w14:textId="3E0790C8" w:rsid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B4D469E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E9B244A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0CC25B2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2CEC5FA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2B6C3D8A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281B431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4EAAC91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69EB1EC0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C079120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9576F9C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418DD705" w14:textId="77777777" w:rsidR="00D13754" w:rsidRDefault="00D13754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0E95FF35" w14:textId="677C8F5D" w:rsidR="00D13754" w:rsidRPr="00F24B8F" w:rsidRDefault="00D13754" w:rsidP="00D13754">
      <w:pPr>
        <w:pStyle w:val="Szvegtrzs"/>
        <w:tabs>
          <w:tab w:val="left" w:pos="5580"/>
        </w:tabs>
        <w:spacing w:line="0" w:lineRule="atLeast"/>
        <w:jc w:val="right"/>
        <w:rPr>
          <w:b/>
          <w:bCs/>
        </w:rPr>
      </w:pPr>
      <w:r>
        <w:rPr>
          <w:b/>
          <w:bCs/>
        </w:rPr>
        <w:t>1</w:t>
      </w:r>
      <w:r w:rsidRPr="00F24B8F">
        <w:rPr>
          <w:b/>
          <w:bCs/>
        </w:rPr>
        <w:t xml:space="preserve">. melléklet </w:t>
      </w:r>
      <w:r>
        <w:rPr>
          <w:b/>
          <w:bCs/>
        </w:rPr>
        <w:t xml:space="preserve">a </w:t>
      </w:r>
      <w:r w:rsidR="00F71212">
        <w:rPr>
          <w:b/>
          <w:bCs/>
        </w:rPr>
        <w:t>9</w:t>
      </w:r>
      <w:r>
        <w:rPr>
          <w:b/>
          <w:bCs/>
        </w:rPr>
        <w:t>/2019</w:t>
      </w:r>
      <w:r w:rsidRPr="00F24B8F">
        <w:rPr>
          <w:b/>
          <w:bCs/>
        </w:rPr>
        <w:t>.(</w:t>
      </w:r>
      <w:r w:rsidR="00F71212">
        <w:rPr>
          <w:b/>
          <w:bCs/>
        </w:rPr>
        <w:t>XI.14</w:t>
      </w:r>
      <w:r w:rsidRPr="00F24B8F">
        <w:rPr>
          <w:b/>
          <w:bCs/>
        </w:rPr>
        <w:t>.) önkormányzati rendelethez</w:t>
      </w:r>
    </w:p>
    <w:p w14:paraId="02F0D9AB" w14:textId="6CDB27D8" w:rsidR="00663847" w:rsidRDefault="00663847" w:rsidP="00663847">
      <w:pPr>
        <w:pStyle w:val="Nincstrkz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E94888D" w14:textId="1347562D" w:rsidR="00663847" w:rsidRDefault="00663847" w:rsidP="00663847">
      <w:pPr>
        <w:pStyle w:val="Nincstrkz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2C1C4BB" w14:textId="7D41613B" w:rsidR="00663847" w:rsidRDefault="00663847" w:rsidP="00663847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Tiszabura Község jellemző adatai</w:t>
      </w:r>
    </w:p>
    <w:p w14:paraId="503C1755" w14:textId="2C57FE4F" w:rsidR="00663847" w:rsidRDefault="00663847" w:rsidP="00663847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6C3DBCA" w14:textId="62D3ABF9" w:rsidR="00663847" w:rsidRDefault="00663847" w:rsidP="00663847">
      <w:pPr>
        <w:pStyle w:val="Nincstrkz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95642" w14:textId="33F4342A" w:rsidR="00663847" w:rsidRDefault="00663847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Tiszabura közigazgatási területe 4.520 ha. Lakosainak száma: 3184 fő.</w:t>
      </w:r>
    </w:p>
    <w:p w14:paraId="3A8209C6" w14:textId="2FBB6609" w:rsidR="00663847" w:rsidRDefault="00663847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településhez </w:t>
      </w:r>
      <w:proofErr w:type="spellStart"/>
      <w:r>
        <w:rPr>
          <w:rFonts w:ascii="Times New Roman" w:hAnsi="Times New Roman" w:cs="Times New Roman"/>
          <w:sz w:val="24"/>
          <w:szCs w:val="24"/>
        </w:rPr>
        <w:t>közigazgatásilag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tartozik külterületi lakott helyk</w:t>
      </w:r>
      <w:r w:rsidR="00E11FFD">
        <w:rPr>
          <w:rFonts w:ascii="Times New Roman" w:hAnsi="Times New Roman" w:cs="Times New Roman"/>
          <w:sz w:val="24"/>
          <w:szCs w:val="24"/>
        </w:rPr>
        <w:t xml:space="preserve">ént </w:t>
      </w:r>
      <w:proofErr w:type="spellStart"/>
      <w:r w:rsidR="00E11FFD">
        <w:rPr>
          <w:rFonts w:ascii="Times New Roman" w:hAnsi="Times New Roman" w:cs="Times New Roman"/>
          <w:sz w:val="24"/>
          <w:szCs w:val="24"/>
        </w:rPr>
        <w:t>Pusztataskony</w:t>
      </w:r>
      <w:proofErr w:type="spellEnd"/>
      <w:r w:rsidR="00E11FFD">
        <w:rPr>
          <w:rFonts w:ascii="Times New Roman" w:hAnsi="Times New Roman" w:cs="Times New Roman"/>
          <w:sz w:val="24"/>
          <w:szCs w:val="24"/>
        </w:rPr>
        <w:t>. Itt működik megyei fenntartásban lévő 155 gondozott befogadására alkalmas szociális intézmény: „Tóparti Otthon” Jász-Nagykun-Szolnok Megyei Fogyatékosok Otthona és Rehabilitációs Intézménye Székhely: 5235 Tiszabura-</w:t>
      </w:r>
      <w:proofErr w:type="spellStart"/>
      <w:r w:rsidR="00E11FFD">
        <w:rPr>
          <w:rFonts w:ascii="Times New Roman" w:hAnsi="Times New Roman" w:cs="Times New Roman"/>
          <w:sz w:val="24"/>
          <w:szCs w:val="24"/>
        </w:rPr>
        <w:t>Pusztataskony</w:t>
      </w:r>
      <w:proofErr w:type="spellEnd"/>
      <w:r w:rsidR="00E11FFD">
        <w:rPr>
          <w:rFonts w:ascii="Times New Roman" w:hAnsi="Times New Roman" w:cs="Times New Roman"/>
          <w:sz w:val="24"/>
          <w:szCs w:val="24"/>
        </w:rPr>
        <w:t>, Szapáry Gyula u. 1.</w:t>
      </w:r>
    </w:p>
    <w:p w14:paraId="4346387E" w14:textId="77F20FB7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1C51C66F" w14:textId="423B5803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község mezőgazdasági jellegű település, ipari létesítménnyel nem rendelkezik.</w:t>
      </w:r>
    </w:p>
    <w:p w14:paraId="79AC4FB7" w14:textId="6E63E089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község a Tisza folyó bal partján fekszik, Kunhegyes, Abádszalók, Tiszaroff településekkel határos.</w:t>
      </w:r>
    </w:p>
    <w:p w14:paraId="08A9E9C6" w14:textId="5C707E3B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község vezetékes vízzel, internet, </w:t>
      </w:r>
      <w:proofErr w:type="gramStart"/>
      <w:r>
        <w:rPr>
          <w:rFonts w:ascii="Times New Roman" w:hAnsi="Times New Roman" w:cs="Times New Roman"/>
          <w:sz w:val="24"/>
          <w:szCs w:val="24"/>
        </w:rPr>
        <w:t>telefon hálózattal</w:t>
      </w:r>
      <w:proofErr w:type="gramEnd"/>
      <w:r>
        <w:rPr>
          <w:rFonts w:ascii="Times New Roman" w:hAnsi="Times New Roman" w:cs="Times New Roman"/>
          <w:sz w:val="24"/>
          <w:szCs w:val="24"/>
        </w:rPr>
        <w:t>, elektromos és földgáz szolgáltatással ellátott az úthálózat 80%-a szilárd burkolatú út, az utcák 2/3-a mindkét oldalon, 1/3-a egyoldalon járdás.</w:t>
      </w:r>
    </w:p>
    <w:p w14:paraId="0F9A99A5" w14:textId="3C4C09D5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Tiszaburán legnagyobb gondot az alacsony foglalkoztatottság jelenti, a megyei munkanélküliségi ráta 5,1.</w:t>
      </w:r>
    </w:p>
    <w:p w14:paraId="4C220FC3" w14:textId="62A78655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Intézmények:</w:t>
      </w:r>
    </w:p>
    <w:p w14:paraId="4FD9501B" w14:textId="627FA099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Tiszaburai Polgármesteri Hivatal 5235 Tiszabura, Kossuth Lajos u. 52.</w:t>
      </w:r>
    </w:p>
    <w:p w14:paraId="5540F1E9" w14:textId="08409D47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„Szivárvány” Gondozási Központ 5235 Tiszabura, Széchenyi u. 14.</w:t>
      </w:r>
    </w:p>
    <w:p w14:paraId="31DE697C" w14:textId="41E1A3F5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Tiszaburai Általános Iskola 5235 Tiszabura, Kossuth Lajos u. 62.</w:t>
      </w:r>
    </w:p>
    <w:p w14:paraId="085BD423" w14:textId="16C34A3E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Tiszaburai Óvoda 5235 Tiszabura, Bán Sámuel u. 2.</w:t>
      </w:r>
    </w:p>
    <w:p w14:paraId="5D03EADD" w14:textId="2E31EC6E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Művelődési Ház 5235 Tiszabura, Kossuth Lajos u. 62/a.</w:t>
      </w:r>
    </w:p>
    <w:p w14:paraId="5FDC5679" w14:textId="6978579B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Könyvtár 5235 Tiszabura, Kossuth Lajos u. 64.</w:t>
      </w:r>
    </w:p>
    <w:p w14:paraId="51ECA16B" w14:textId="2C9C1306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Háziorvosi rendelő </w:t>
      </w:r>
      <w:proofErr w:type="spellStart"/>
      <w:r>
        <w:rPr>
          <w:rFonts w:ascii="Times New Roman" w:hAnsi="Times New Roman" w:cs="Times New Roman"/>
          <w:sz w:val="24"/>
          <w:szCs w:val="24"/>
        </w:rPr>
        <w:t>Bakonymed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Bt. dr. Horváth Balázs háziorvos 5235 Tiszabura, Bán Sámuel u. 12.</w:t>
      </w:r>
    </w:p>
    <w:p w14:paraId="7A928586" w14:textId="44A64696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Védőnői szolgálat Permanens Human Bt. Bakóné Márton Magdolna 5235 Tiszabura, Bán Sámuel u. 12.</w:t>
      </w:r>
    </w:p>
    <w:p w14:paraId="39EED00B" w14:textId="5DCAE824" w:rsidR="00E11FFD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Tájház 5235 Tiszabura, Kossuth Lajos u. 50.</w:t>
      </w:r>
    </w:p>
    <w:p w14:paraId="4C3885B8" w14:textId="6F4FF558" w:rsidR="00E11FFD" w:rsidRPr="00663847" w:rsidRDefault="00E11FFD" w:rsidP="00663847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Faluház </w:t>
      </w:r>
      <w:proofErr w:type="spellStart"/>
      <w:r>
        <w:rPr>
          <w:rFonts w:ascii="Times New Roman" w:hAnsi="Times New Roman" w:cs="Times New Roman"/>
          <w:sz w:val="24"/>
          <w:szCs w:val="24"/>
        </w:rPr>
        <w:t>Pusztataskony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Szapáry gyula u. 5.</w:t>
      </w:r>
    </w:p>
    <w:p w14:paraId="048FE7E8" w14:textId="77777777" w:rsidR="00663847" w:rsidRPr="00663847" w:rsidRDefault="00663847" w:rsidP="00663847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18F69ABA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0FDA78EB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6100C782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7794A21D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7E272D2F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7578BAEC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49BE5DC3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0E777A26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4628CE59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40F01F79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72875060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03F1DB66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266D676B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067F63AD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351A328D" w14:textId="77777777" w:rsidR="00E11FFD" w:rsidRDefault="00E11FFD" w:rsidP="00D92441">
      <w:pPr>
        <w:shd w:val="clear" w:color="auto" w:fill="FFFFFF"/>
        <w:spacing w:before="20" w:line="277" w:lineRule="exact"/>
        <w:ind w:left="23"/>
        <w:jc w:val="right"/>
      </w:pPr>
    </w:p>
    <w:p w14:paraId="5BAFBBEC" w14:textId="4E1F1042" w:rsidR="00D13754" w:rsidRPr="00F24B8F" w:rsidRDefault="00D13754" w:rsidP="00D13754">
      <w:pPr>
        <w:pStyle w:val="Szvegtrzs"/>
        <w:tabs>
          <w:tab w:val="left" w:pos="5580"/>
        </w:tabs>
        <w:spacing w:line="0" w:lineRule="atLeast"/>
        <w:jc w:val="right"/>
        <w:rPr>
          <w:b/>
          <w:bCs/>
        </w:rPr>
      </w:pPr>
      <w:r>
        <w:rPr>
          <w:b/>
          <w:bCs/>
        </w:rPr>
        <w:t>2</w:t>
      </w:r>
      <w:r w:rsidRPr="00F24B8F">
        <w:rPr>
          <w:b/>
          <w:bCs/>
        </w:rPr>
        <w:t xml:space="preserve">. melléklet </w:t>
      </w:r>
      <w:r>
        <w:rPr>
          <w:b/>
          <w:bCs/>
        </w:rPr>
        <w:t xml:space="preserve">a </w:t>
      </w:r>
      <w:r w:rsidR="00F71212">
        <w:rPr>
          <w:b/>
          <w:bCs/>
        </w:rPr>
        <w:t>9</w:t>
      </w:r>
      <w:r>
        <w:rPr>
          <w:b/>
          <w:bCs/>
        </w:rPr>
        <w:t>/2019</w:t>
      </w:r>
      <w:r w:rsidRPr="00F24B8F">
        <w:rPr>
          <w:b/>
          <w:bCs/>
        </w:rPr>
        <w:t xml:space="preserve"> (</w:t>
      </w:r>
      <w:r w:rsidR="00F71212">
        <w:rPr>
          <w:b/>
          <w:bCs/>
        </w:rPr>
        <w:t>XI.14</w:t>
      </w:r>
      <w:r w:rsidR="00261CA4">
        <w:rPr>
          <w:b/>
          <w:bCs/>
        </w:rPr>
        <w:t>.</w:t>
      </w:r>
      <w:r w:rsidRPr="00F24B8F">
        <w:rPr>
          <w:b/>
          <w:bCs/>
        </w:rPr>
        <w:t>) önkormányzati rendelethez</w:t>
      </w:r>
    </w:p>
    <w:p w14:paraId="3825E63A" w14:textId="3715D596" w:rsidR="00D92441" w:rsidRDefault="00D92441" w:rsidP="00D92441">
      <w:pPr>
        <w:shd w:val="clear" w:color="auto" w:fill="FFFFFF"/>
        <w:spacing w:before="20" w:line="277" w:lineRule="exact"/>
        <w:ind w:left="23"/>
        <w:jc w:val="right"/>
      </w:pPr>
    </w:p>
    <w:p w14:paraId="20FE2221" w14:textId="77777777" w:rsidR="00D92441" w:rsidRDefault="00D92441" w:rsidP="00D92441">
      <w:pPr>
        <w:shd w:val="clear" w:color="auto" w:fill="FFFFFF"/>
        <w:spacing w:before="20" w:line="277" w:lineRule="exact"/>
        <w:ind w:left="23"/>
      </w:pPr>
    </w:p>
    <w:p w14:paraId="50700469" w14:textId="77777777" w:rsidR="00D92441" w:rsidRDefault="00D92441" w:rsidP="00D92441">
      <w:pPr>
        <w:shd w:val="clear" w:color="auto" w:fill="FFFFFF"/>
        <w:spacing w:before="20" w:line="277" w:lineRule="exact"/>
        <w:ind w:left="23"/>
      </w:pPr>
    </w:p>
    <w:p w14:paraId="7466015D" w14:textId="77777777" w:rsidR="00D92441" w:rsidRDefault="00D92441" w:rsidP="00D92441">
      <w:pPr>
        <w:shd w:val="clear" w:color="auto" w:fill="FFFFFF"/>
        <w:spacing w:before="20" w:line="277" w:lineRule="exact"/>
        <w:ind w:left="23"/>
      </w:pPr>
    </w:p>
    <w:p w14:paraId="084F4918" w14:textId="77777777" w:rsidR="00D92441" w:rsidRDefault="00D92441" w:rsidP="00D92441">
      <w:pPr>
        <w:shd w:val="clear" w:color="auto" w:fill="FFFFFF"/>
        <w:spacing w:before="20" w:line="277" w:lineRule="exact"/>
        <w:ind w:left="23"/>
        <w:rPr>
          <w:color w:val="000000"/>
          <w:spacing w:val="-2"/>
        </w:rPr>
      </w:pPr>
      <w:r>
        <w:rPr>
          <w:b/>
          <w:bCs/>
          <w:color w:val="000000"/>
          <w:spacing w:val="-1"/>
        </w:rPr>
        <w:t>A képviselőtestület tagjai:</w:t>
      </w:r>
      <w:r>
        <w:rPr>
          <w:color w:val="000000"/>
          <w:spacing w:val="-2"/>
        </w:rPr>
        <w:t xml:space="preserve"> </w:t>
      </w:r>
    </w:p>
    <w:p w14:paraId="64B3DE61" w14:textId="77777777" w:rsidR="00D92441" w:rsidRDefault="00D92441" w:rsidP="00D92441">
      <w:pPr>
        <w:shd w:val="clear" w:color="auto" w:fill="FFFFFF"/>
        <w:spacing w:before="20" w:line="277" w:lineRule="exact"/>
        <w:ind w:left="23"/>
        <w:rPr>
          <w:color w:val="000000"/>
          <w:spacing w:val="-2"/>
        </w:rPr>
      </w:pPr>
    </w:p>
    <w:p w14:paraId="63672613" w14:textId="77777777" w:rsidR="00D92441" w:rsidRDefault="00D92441" w:rsidP="00D92441">
      <w:pPr>
        <w:shd w:val="clear" w:color="auto" w:fill="FFFFFF"/>
        <w:spacing w:before="20" w:line="277" w:lineRule="exact"/>
        <w:ind w:left="23"/>
        <w:rPr>
          <w:color w:val="000000"/>
          <w:spacing w:val="-2"/>
        </w:rPr>
      </w:pPr>
    </w:p>
    <w:p w14:paraId="072C83E4" w14:textId="77777777" w:rsidR="00D92441" w:rsidRDefault="00D92441" w:rsidP="00D92441">
      <w:pPr>
        <w:shd w:val="clear" w:color="auto" w:fill="FFFFFF"/>
        <w:spacing w:before="20" w:line="277" w:lineRule="exact"/>
        <w:ind w:left="1260"/>
        <w:rPr>
          <w:color w:val="000000"/>
          <w:spacing w:val="-2"/>
        </w:rPr>
      </w:pPr>
      <w:r>
        <w:rPr>
          <w:color w:val="000000"/>
          <w:spacing w:val="-2"/>
        </w:rPr>
        <w:t>Farkas László polgármester</w:t>
      </w:r>
    </w:p>
    <w:p w14:paraId="03E3814B" w14:textId="286FFFDD" w:rsidR="00D92441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  <w:r>
        <w:rPr>
          <w:color w:val="000000"/>
          <w:spacing w:val="-2"/>
        </w:rPr>
        <w:t>Fehér Attila</w:t>
      </w:r>
    </w:p>
    <w:p w14:paraId="6BB786E4" w14:textId="416CCD51" w:rsidR="00E11FFD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  <w:r>
        <w:rPr>
          <w:color w:val="000000"/>
          <w:spacing w:val="-2"/>
        </w:rPr>
        <w:t>Fehér Zsuzsanna</w:t>
      </w:r>
    </w:p>
    <w:p w14:paraId="060D6197" w14:textId="7741AF82" w:rsidR="00E11FFD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  <w:r>
        <w:rPr>
          <w:color w:val="000000"/>
          <w:spacing w:val="-2"/>
        </w:rPr>
        <w:t>Túró Flórián</w:t>
      </w:r>
    </w:p>
    <w:p w14:paraId="2DF7189F" w14:textId="19095063" w:rsidR="00E11FFD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  <w:r>
        <w:rPr>
          <w:color w:val="000000"/>
          <w:spacing w:val="-2"/>
        </w:rPr>
        <w:t>Túró István</w:t>
      </w:r>
    </w:p>
    <w:p w14:paraId="155D9326" w14:textId="2A6CC4FA" w:rsidR="00E11FFD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  <w:r>
        <w:rPr>
          <w:color w:val="000000"/>
          <w:spacing w:val="-2"/>
        </w:rPr>
        <w:t>Vargáné Farkas Erika Viktória</w:t>
      </w:r>
    </w:p>
    <w:p w14:paraId="29CD70A8" w14:textId="4F411677" w:rsidR="00E11FFD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  <w:proofErr w:type="spellStart"/>
      <w:r>
        <w:rPr>
          <w:color w:val="000000"/>
          <w:spacing w:val="-2"/>
        </w:rPr>
        <w:t>Vavrik</w:t>
      </w:r>
      <w:proofErr w:type="spellEnd"/>
      <w:r>
        <w:rPr>
          <w:color w:val="000000"/>
          <w:spacing w:val="-2"/>
        </w:rPr>
        <w:t xml:space="preserve"> Géza</w:t>
      </w:r>
    </w:p>
    <w:p w14:paraId="0F07A940" w14:textId="33F4C3CF" w:rsidR="00E11FFD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</w:p>
    <w:p w14:paraId="5008A195" w14:textId="762BB29C" w:rsidR="00E11FFD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</w:p>
    <w:p w14:paraId="056FF094" w14:textId="326D1271" w:rsidR="00E11FFD" w:rsidRDefault="00E11FFD" w:rsidP="00D92441">
      <w:pPr>
        <w:shd w:val="clear" w:color="auto" w:fill="FFFFFF"/>
        <w:spacing w:line="277" w:lineRule="exact"/>
        <w:ind w:left="1260"/>
        <w:rPr>
          <w:color w:val="000000"/>
          <w:spacing w:val="-2"/>
        </w:rPr>
      </w:pPr>
    </w:p>
    <w:p w14:paraId="1D694721" w14:textId="799B3F91" w:rsidR="00E11FFD" w:rsidRDefault="00E11FFD" w:rsidP="0072292A">
      <w:pPr>
        <w:shd w:val="clear" w:color="auto" w:fill="FFFFFF"/>
        <w:spacing w:line="277" w:lineRule="exact"/>
      </w:pPr>
    </w:p>
    <w:p w14:paraId="5F2AFAC2" w14:textId="77777777" w:rsidR="0072292A" w:rsidRDefault="0072292A" w:rsidP="0072292A">
      <w:pPr>
        <w:shd w:val="clear" w:color="auto" w:fill="FFFFFF"/>
        <w:spacing w:line="277" w:lineRule="exact"/>
      </w:pPr>
    </w:p>
    <w:p w14:paraId="0EE2D399" w14:textId="77777777" w:rsidR="0072292A" w:rsidRDefault="0072292A" w:rsidP="0072292A">
      <w:pPr>
        <w:shd w:val="clear" w:color="auto" w:fill="FFFFFF"/>
        <w:spacing w:line="277" w:lineRule="exact"/>
      </w:pPr>
    </w:p>
    <w:p w14:paraId="2EDC565F" w14:textId="77777777" w:rsidR="0072292A" w:rsidRDefault="0072292A" w:rsidP="0072292A">
      <w:pPr>
        <w:shd w:val="clear" w:color="auto" w:fill="FFFFFF"/>
        <w:spacing w:line="277" w:lineRule="exact"/>
      </w:pPr>
    </w:p>
    <w:p w14:paraId="55EA406B" w14:textId="77777777" w:rsidR="0072292A" w:rsidRDefault="0072292A" w:rsidP="0072292A">
      <w:pPr>
        <w:shd w:val="clear" w:color="auto" w:fill="FFFFFF"/>
        <w:spacing w:line="277" w:lineRule="exact"/>
      </w:pPr>
    </w:p>
    <w:p w14:paraId="16B634C5" w14:textId="77777777" w:rsidR="0072292A" w:rsidRDefault="0072292A" w:rsidP="0072292A">
      <w:pPr>
        <w:shd w:val="clear" w:color="auto" w:fill="FFFFFF"/>
        <w:spacing w:line="277" w:lineRule="exact"/>
      </w:pPr>
    </w:p>
    <w:p w14:paraId="6713329F" w14:textId="77777777" w:rsidR="0072292A" w:rsidRDefault="0072292A" w:rsidP="0072292A">
      <w:pPr>
        <w:shd w:val="clear" w:color="auto" w:fill="FFFFFF"/>
        <w:spacing w:line="277" w:lineRule="exact"/>
      </w:pPr>
    </w:p>
    <w:p w14:paraId="6689DB6C" w14:textId="77777777" w:rsidR="0072292A" w:rsidRDefault="0072292A" w:rsidP="0072292A">
      <w:pPr>
        <w:shd w:val="clear" w:color="auto" w:fill="FFFFFF"/>
        <w:spacing w:line="277" w:lineRule="exact"/>
      </w:pPr>
    </w:p>
    <w:p w14:paraId="51B39A05" w14:textId="77777777" w:rsidR="0072292A" w:rsidRDefault="0072292A" w:rsidP="0072292A">
      <w:pPr>
        <w:shd w:val="clear" w:color="auto" w:fill="FFFFFF"/>
        <w:spacing w:line="277" w:lineRule="exact"/>
      </w:pPr>
    </w:p>
    <w:p w14:paraId="72289F35" w14:textId="77777777" w:rsidR="0072292A" w:rsidRDefault="0072292A" w:rsidP="0072292A">
      <w:pPr>
        <w:shd w:val="clear" w:color="auto" w:fill="FFFFFF"/>
        <w:spacing w:line="277" w:lineRule="exact"/>
      </w:pPr>
    </w:p>
    <w:p w14:paraId="1B70BBF4" w14:textId="77777777" w:rsidR="0072292A" w:rsidRDefault="0072292A" w:rsidP="0072292A">
      <w:pPr>
        <w:shd w:val="clear" w:color="auto" w:fill="FFFFFF"/>
        <w:spacing w:line="277" w:lineRule="exact"/>
      </w:pPr>
    </w:p>
    <w:p w14:paraId="4EE73151" w14:textId="77777777" w:rsidR="0072292A" w:rsidRDefault="0072292A" w:rsidP="0072292A">
      <w:pPr>
        <w:shd w:val="clear" w:color="auto" w:fill="FFFFFF"/>
        <w:spacing w:line="277" w:lineRule="exact"/>
      </w:pPr>
    </w:p>
    <w:p w14:paraId="165BDAAD" w14:textId="77777777" w:rsidR="0072292A" w:rsidRDefault="0072292A" w:rsidP="0072292A">
      <w:pPr>
        <w:shd w:val="clear" w:color="auto" w:fill="FFFFFF"/>
        <w:spacing w:line="277" w:lineRule="exact"/>
      </w:pPr>
    </w:p>
    <w:p w14:paraId="5CE0E80D" w14:textId="77777777" w:rsidR="0072292A" w:rsidRDefault="0072292A" w:rsidP="0072292A">
      <w:pPr>
        <w:shd w:val="clear" w:color="auto" w:fill="FFFFFF"/>
        <w:spacing w:line="277" w:lineRule="exact"/>
      </w:pPr>
    </w:p>
    <w:p w14:paraId="3B332652" w14:textId="77777777" w:rsidR="0072292A" w:rsidRDefault="0072292A" w:rsidP="0072292A">
      <w:pPr>
        <w:shd w:val="clear" w:color="auto" w:fill="FFFFFF"/>
        <w:spacing w:line="277" w:lineRule="exact"/>
      </w:pPr>
    </w:p>
    <w:p w14:paraId="3451EB56" w14:textId="77777777" w:rsidR="0072292A" w:rsidRDefault="0072292A" w:rsidP="0072292A">
      <w:pPr>
        <w:shd w:val="clear" w:color="auto" w:fill="FFFFFF"/>
        <w:spacing w:line="277" w:lineRule="exact"/>
      </w:pPr>
    </w:p>
    <w:p w14:paraId="45BE0A06" w14:textId="77777777" w:rsidR="0072292A" w:rsidRDefault="0072292A" w:rsidP="0072292A">
      <w:pPr>
        <w:shd w:val="clear" w:color="auto" w:fill="FFFFFF"/>
        <w:spacing w:line="277" w:lineRule="exact"/>
      </w:pPr>
    </w:p>
    <w:p w14:paraId="26936278" w14:textId="77777777" w:rsidR="0072292A" w:rsidRDefault="0072292A" w:rsidP="0072292A">
      <w:pPr>
        <w:shd w:val="clear" w:color="auto" w:fill="FFFFFF"/>
        <w:spacing w:line="277" w:lineRule="exact"/>
      </w:pPr>
    </w:p>
    <w:p w14:paraId="7F356AB5" w14:textId="77777777" w:rsidR="0072292A" w:rsidRDefault="0072292A" w:rsidP="0072292A">
      <w:pPr>
        <w:shd w:val="clear" w:color="auto" w:fill="FFFFFF"/>
        <w:spacing w:line="277" w:lineRule="exact"/>
      </w:pPr>
    </w:p>
    <w:p w14:paraId="3F4BAF25" w14:textId="77777777" w:rsidR="0072292A" w:rsidRDefault="0072292A" w:rsidP="0072292A">
      <w:pPr>
        <w:shd w:val="clear" w:color="auto" w:fill="FFFFFF"/>
        <w:spacing w:line="277" w:lineRule="exact"/>
      </w:pPr>
    </w:p>
    <w:p w14:paraId="558AEEFD" w14:textId="77777777" w:rsidR="0072292A" w:rsidRDefault="0072292A" w:rsidP="0072292A">
      <w:pPr>
        <w:shd w:val="clear" w:color="auto" w:fill="FFFFFF"/>
        <w:spacing w:line="277" w:lineRule="exact"/>
      </w:pPr>
    </w:p>
    <w:p w14:paraId="4DFF43DD" w14:textId="77777777" w:rsidR="0072292A" w:rsidRDefault="0072292A" w:rsidP="0072292A">
      <w:pPr>
        <w:shd w:val="clear" w:color="auto" w:fill="FFFFFF"/>
        <w:spacing w:line="277" w:lineRule="exact"/>
      </w:pPr>
    </w:p>
    <w:p w14:paraId="54DB5AF6" w14:textId="77777777" w:rsidR="0072292A" w:rsidRDefault="0072292A" w:rsidP="0072292A">
      <w:pPr>
        <w:shd w:val="clear" w:color="auto" w:fill="FFFFFF"/>
        <w:spacing w:line="277" w:lineRule="exact"/>
      </w:pPr>
    </w:p>
    <w:p w14:paraId="7E3D7BDC" w14:textId="77777777" w:rsidR="0072292A" w:rsidRDefault="0072292A" w:rsidP="0072292A">
      <w:pPr>
        <w:shd w:val="clear" w:color="auto" w:fill="FFFFFF"/>
        <w:spacing w:line="277" w:lineRule="exact"/>
      </w:pPr>
    </w:p>
    <w:p w14:paraId="17C5A7BA" w14:textId="77777777" w:rsidR="0072292A" w:rsidRDefault="0072292A" w:rsidP="0072292A">
      <w:pPr>
        <w:shd w:val="clear" w:color="auto" w:fill="FFFFFF"/>
        <w:spacing w:line="277" w:lineRule="exact"/>
      </w:pPr>
    </w:p>
    <w:p w14:paraId="14C04757" w14:textId="77777777" w:rsidR="0072292A" w:rsidRDefault="0072292A" w:rsidP="0072292A">
      <w:pPr>
        <w:shd w:val="clear" w:color="auto" w:fill="FFFFFF"/>
        <w:spacing w:line="277" w:lineRule="exact"/>
      </w:pPr>
    </w:p>
    <w:p w14:paraId="2F7D93FF" w14:textId="77777777" w:rsidR="0072292A" w:rsidRDefault="0072292A" w:rsidP="0072292A">
      <w:pPr>
        <w:shd w:val="clear" w:color="auto" w:fill="FFFFFF"/>
        <w:spacing w:line="277" w:lineRule="exact"/>
      </w:pPr>
    </w:p>
    <w:p w14:paraId="7FA36ABC" w14:textId="77777777" w:rsidR="0072292A" w:rsidRDefault="0072292A" w:rsidP="0072292A">
      <w:pPr>
        <w:shd w:val="clear" w:color="auto" w:fill="FFFFFF"/>
        <w:spacing w:line="277" w:lineRule="exact"/>
      </w:pPr>
    </w:p>
    <w:p w14:paraId="3B42AAFA" w14:textId="77777777" w:rsidR="0072292A" w:rsidRDefault="0072292A" w:rsidP="0072292A">
      <w:pPr>
        <w:shd w:val="clear" w:color="auto" w:fill="FFFFFF"/>
        <w:spacing w:line="277" w:lineRule="exact"/>
      </w:pPr>
    </w:p>
    <w:p w14:paraId="07A61C41" w14:textId="77777777" w:rsidR="0072292A" w:rsidRDefault="0072292A" w:rsidP="0072292A">
      <w:pPr>
        <w:shd w:val="clear" w:color="auto" w:fill="FFFFFF"/>
        <w:spacing w:line="277" w:lineRule="exact"/>
      </w:pPr>
    </w:p>
    <w:p w14:paraId="4A8F707C" w14:textId="3EC18DD0" w:rsidR="00E11FFD" w:rsidRDefault="00E11FFD" w:rsidP="00E11FFD">
      <w:pPr>
        <w:shd w:val="clear" w:color="auto" w:fill="FFFFFF"/>
        <w:spacing w:line="277" w:lineRule="exact"/>
      </w:pPr>
    </w:p>
    <w:p w14:paraId="4F4BEA92" w14:textId="021AF550" w:rsidR="0072292A" w:rsidRPr="00F24B8F" w:rsidRDefault="0072292A" w:rsidP="0072292A">
      <w:pPr>
        <w:pStyle w:val="Szvegtrzs"/>
        <w:tabs>
          <w:tab w:val="left" w:pos="5580"/>
        </w:tabs>
        <w:spacing w:line="0" w:lineRule="atLeast"/>
        <w:jc w:val="right"/>
        <w:rPr>
          <w:b/>
          <w:bCs/>
        </w:rPr>
      </w:pPr>
      <w:r>
        <w:rPr>
          <w:b/>
          <w:bCs/>
        </w:rPr>
        <w:t>3</w:t>
      </w:r>
      <w:r w:rsidRPr="00F24B8F">
        <w:rPr>
          <w:b/>
          <w:bCs/>
        </w:rPr>
        <w:t xml:space="preserve">. melléklet </w:t>
      </w:r>
      <w:r>
        <w:rPr>
          <w:b/>
          <w:bCs/>
        </w:rPr>
        <w:t xml:space="preserve">a </w:t>
      </w:r>
      <w:r w:rsidR="00F71212">
        <w:rPr>
          <w:b/>
          <w:bCs/>
        </w:rPr>
        <w:t>9</w:t>
      </w:r>
      <w:r>
        <w:rPr>
          <w:b/>
          <w:bCs/>
        </w:rPr>
        <w:t>/2019</w:t>
      </w:r>
      <w:r w:rsidRPr="00F24B8F">
        <w:rPr>
          <w:b/>
          <w:bCs/>
        </w:rPr>
        <w:t>. (</w:t>
      </w:r>
      <w:r w:rsidR="00F71212">
        <w:rPr>
          <w:b/>
          <w:bCs/>
        </w:rPr>
        <w:t>XI.14.</w:t>
      </w:r>
      <w:r w:rsidRPr="00F24B8F">
        <w:rPr>
          <w:b/>
          <w:bCs/>
        </w:rPr>
        <w:t>) önkormányzati rendelethez</w:t>
      </w:r>
    </w:p>
    <w:p w14:paraId="0A969E84" w14:textId="77777777" w:rsidR="0072292A" w:rsidRDefault="0072292A" w:rsidP="00E11FFD">
      <w:pPr>
        <w:shd w:val="clear" w:color="auto" w:fill="FFFFFF"/>
        <w:spacing w:line="277" w:lineRule="exact"/>
        <w:rPr>
          <w:b/>
          <w:bCs/>
        </w:rPr>
      </w:pPr>
    </w:p>
    <w:p w14:paraId="226A3902" w14:textId="7C33CDE9" w:rsidR="00E11FFD" w:rsidRDefault="00E11FFD" w:rsidP="00E11FFD">
      <w:pPr>
        <w:shd w:val="clear" w:color="auto" w:fill="FFFFFF"/>
        <w:spacing w:line="277" w:lineRule="exact"/>
        <w:rPr>
          <w:b/>
          <w:bCs/>
        </w:rPr>
      </w:pPr>
      <w:r>
        <w:rPr>
          <w:b/>
          <w:bCs/>
        </w:rPr>
        <w:t>A Képviselőtestület bizottságai</w:t>
      </w:r>
    </w:p>
    <w:p w14:paraId="6A6F6D96" w14:textId="4FCBFCC4" w:rsidR="00E11FFD" w:rsidRDefault="00E11FFD" w:rsidP="00E11FFD">
      <w:pPr>
        <w:shd w:val="clear" w:color="auto" w:fill="FFFFFF"/>
        <w:spacing w:line="277" w:lineRule="exact"/>
        <w:rPr>
          <w:b/>
          <w:bCs/>
        </w:rPr>
      </w:pPr>
    </w:p>
    <w:p w14:paraId="5FACCCE8" w14:textId="60C87AE4" w:rsidR="00E11FFD" w:rsidRDefault="00E11FFD" w:rsidP="00E11FFD">
      <w:pPr>
        <w:shd w:val="clear" w:color="auto" w:fill="FFFFFF"/>
        <w:spacing w:line="277" w:lineRule="exact"/>
        <w:rPr>
          <w:b/>
          <w:bCs/>
        </w:rPr>
      </w:pPr>
      <w:r>
        <w:rPr>
          <w:b/>
          <w:bCs/>
        </w:rPr>
        <w:t>Pénzügyi Bizottság</w:t>
      </w:r>
    </w:p>
    <w:p w14:paraId="061F61E9" w14:textId="7CFBDC64" w:rsidR="00E11FFD" w:rsidRDefault="00E11FFD" w:rsidP="00E11FFD">
      <w:pPr>
        <w:shd w:val="clear" w:color="auto" w:fill="FFFFFF"/>
        <w:spacing w:line="277" w:lineRule="exact"/>
        <w:rPr>
          <w:b/>
          <w:bCs/>
        </w:rPr>
      </w:pPr>
    </w:p>
    <w:p w14:paraId="6542E3BC" w14:textId="42613E86" w:rsidR="00E11FFD" w:rsidRDefault="00E11FFD" w:rsidP="00E11FFD">
      <w:pPr>
        <w:shd w:val="clear" w:color="auto" w:fill="FFFFFF"/>
        <w:spacing w:line="277" w:lineRule="exact"/>
      </w:pPr>
      <w:proofErr w:type="spellStart"/>
      <w:proofErr w:type="gramStart"/>
      <w:r>
        <w:t>Elnök:</w:t>
      </w:r>
      <w:r w:rsidR="0072292A">
        <w:t>Túró</w:t>
      </w:r>
      <w:proofErr w:type="spellEnd"/>
      <w:proofErr w:type="gramEnd"/>
      <w:r w:rsidR="0072292A">
        <w:t xml:space="preserve"> István</w:t>
      </w:r>
    </w:p>
    <w:p w14:paraId="146FFBD2" w14:textId="271C6675" w:rsidR="00E11FFD" w:rsidRDefault="00E11FFD" w:rsidP="00E11FFD">
      <w:pPr>
        <w:shd w:val="clear" w:color="auto" w:fill="FFFFFF"/>
        <w:spacing w:line="277" w:lineRule="exact"/>
      </w:pPr>
    </w:p>
    <w:p w14:paraId="07934EB4" w14:textId="7BD8B9EE" w:rsidR="00E11FFD" w:rsidRDefault="00E11FFD" w:rsidP="00E11FFD">
      <w:pPr>
        <w:shd w:val="clear" w:color="auto" w:fill="FFFFFF"/>
        <w:spacing w:line="277" w:lineRule="exact"/>
      </w:pPr>
      <w:r>
        <w:t>Tag:</w:t>
      </w:r>
      <w:r w:rsidR="00091629">
        <w:t xml:space="preserve"> Fehér Zsuzsanna képviselő, </w:t>
      </w:r>
      <w:proofErr w:type="spellStart"/>
      <w:r w:rsidR="00091629">
        <w:t>Turó</w:t>
      </w:r>
      <w:proofErr w:type="spellEnd"/>
      <w:r w:rsidR="00091629">
        <w:t xml:space="preserve"> Flórián képviselő</w:t>
      </w:r>
    </w:p>
    <w:p w14:paraId="4461DB64" w14:textId="77777777" w:rsidR="00091629" w:rsidRDefault="00091629" w:rsidP="00E11FFD">
      <w:pPr>
        <w:shd w:val="clear" w:color="auto" w:fill="FFFFFF"/>
        <w:spacing w:line="277" w:lineRule="exact"/>
      </w:pPr>
    </w:p>
    <w:p w14:paraId="7E456F1A" w14:textId="0E6E158A" w:rsidR="00091629" w:rsidRPr="00091629" w:rsidRDefault="00091629" w:rsidP="00091629">
      <w:pPr>
        <w:shd w:val="clear" w:color="auto" w:fill="FFFFFF"/>
        <w:spacing w:line="277" w:lineRule="exact"/>
        <w:rPr>
          <w:bCs/>
        </w:rPr>
      </w:pPr>
      <w:r>
        <w:t xml:space="preserve">Külsős tagok: Id. Farkas László </w:t>
      </w:r>
      <w:r w:rsidRPr="00091629">
        <w:rPr>
          <w:bCs/>
        </w:rPr>
        <w:t>JNSZM-i Roma Nemzetiségi Önkormányzat elnöke, Fehér Attila képviselő</w:t>
      </w:r>
      <w:r>
        <w:rPr>
          <w:bCs/>
        </w:rPr>
        <w:t xml:space="preserve"> </w:t>
      </w:r>
    </w:p>
    <w:p w14:paraId="353119D4" w14:textId="48C44190" w:rsidR="00091629" w:rsidRDefault="00091629" w:rsidP="00E11FFD">
      <w:pPr>
        <w:shd w:val="clear" w:color="auto" w:fill="FFFFFF"/>
        <w:spacing w:line="277" w:lineRule="exact"/>
      </w:pPr>
    </w:p>
    <w:p w14:paraId="52D37B90" w14:textId="16382206" w:rsidR="00E11FFD" w:rsidRDefault="00E11FFD" w:rsidP="00E11FFD">
      <w:pPr>
        <w:shd w:val="clear" w:color="auto" w:fill="FFFFFF"/>
        <w:spacing w:line="277" w:lineRule="exact"/>
      </w:pPr>
    </w:p>
    <w:p w14:paraId="027E0A70" w14:textId="38631E64" w:rsidR="00E11FFD" w:rsidRDefault="00E11FFD" w:rsidP="00E11FFD">
      <w:pPr>
        <w:shd w:val="clear" w:color="auto" w:fill="FFFFFF"/>
        <w:spacing w:line="277" w:lineRule="exact"/>
      </w:pPr>
    </w:p>
    <w:p w14:paraId="4D91A28B" w14:textId="1E1144C2" w:rsidR="00E11FFD" w:rsidRDefault="00E11FFD" w:rsidP="00E11FFD">
      <w:pPr>
        <w:shd w:val="clear" w:color="auto" w:fill="FFFFFF"/>
        <w:spacing w:line="277" w:lineRule="exact"/>
        <w:rPr>
          <w:b/>
          <w:bCs/>
        </w:rPr>
      </w:pPr>
      <w:r>
        <w:rPr>
          <w:b/>
          <w:bCs/>
        </w:rPr>
        <w:t>Ügyrendi Bizottság</w:t>
      </w:r>
    </w:p>
    <w:p w14:paraId="17878738" w14:textId="455B206C" w:rsidR="002B520A" w:rsidRDefault="002B520A" w:rsidP="00E11FFD">
      <w:pPr>
        <w:shd w:val="clear" w:color="auto" w:fill="FFFFFF"/>
        <w:spacing w:line="277" w:lineRule="exact"/>
        <w:rPr>
          <w:b/>
          <w:bCs/>
        </w:rPr>
      </w:pPr>
    </w:p>
    <w:p w14:paraId="53F7A819" w14:textId="15000C32" w:rsidR="002B520A" w:rsidRDefault="002B520A" w:rsidP="00E11FFD">
      <w:pPr>
        <w:shd w:val="clear" w:color="auto" w:fill="FFFFFF"/>
        <w:spacing w:line="277" w:lineRule="exact"/>
      </w:pPr>
      <w:proofErr w:type="spellStart"/>
      <w:proofErr w:type="gramStart"/>
      <w:r>
        <w:t>Elnök:</w:t>
      </w:r>
      <w:r w:rsidR="0072292A">
        <w:t>Fehér</w:t>
      </w:r>
      <w:proofErr w:type="spellEnd"/>
      <w:proofErr w:type="gramEnd"/>
      <w:r w:rsidR="0072292A">
        <w:t xml:space="preserve"> Zsuzsanna</w:t>
      </w:r>
    </w:p>
    <w:p w14:paraId="799DDFE4" w14:textId="38A3190D" w:rsidR="002B520A" w:rsidRDefault="002B520A" w:rsidP="00E11FFD">
      <w:pPr>
        <w:shd w:val="clear" w:color="auto" w:fill="FFFFFF"/>
        <w:spacing w:line="277" w:lineRule="exact"/>
      </w:pPr>
    </w:p>
    <w:p w14:paraId="751865E6" w14:textId="64254759" w:rsidR="00091629" w:rsidRDefault="002B520A" w:rsidP="00091629">
      <w:pPr>
        <w:shd w:val="clear" w:color="auto" w:fill="FFFFFF"/>
        <w:spacing w:line="277" w:lineRule="exact"/>
      </w:pPr>
      <w:r>
        <w:t>Tag:</w:t>
      </w:r>
      <w:r w:rsidR="00091629" w:rsidRPr="00091629">
        <w:t xml:space="preserve"> Túró István képviselő</w:t>
      </w:r>
    </w:p>
    <w:p w14:paraId="052F1F84" w14:textId="77777777" w:rsidR="00091629" w:rsidRPr="00091629" w:rsidRDefault="00091629" w:rsidP="00091629">
      <w:pPr>
        <w:shd w:val="clear" w:color="auto" w:fill="FFFFFF"/>
        <w:spacing w:line="277" w:lineRule="exact"/>
      </w:pPr>
    </w:p>
    <w:p w14:paraId="6A549EF9" w14:textId="77777777" w:rsidR="00091629" w:rsidRPr="00091629" w:rsidRDefault="00091629" w:rsidP="00091629">
      <w:pPr>
        <w:shd w:val="clear" w:color="auto" w:fill="FFFFFF"/>
        <w:spacing w:line="277" w:lineRule="exact"/>
        <w:rPr>
          <w:bCs/>
        </w:rPr>
      </w:pPr>
      <w:r w:rsidRPr="00091629">
        <w:t>Külsős tag:</w:t>
      </w:r>
      <w:r w:rsidRPr="00091629">
        <w:tab/>
      </w:r>
      <w:r w:rsidRPr="00091629">
        <w:rPr>
          <w:bCs/>
        </w:rPr>
        <w:t>Farkas Gyula</w:t>
      </w:r>
    </w:p>
    <w:p w14:paraId="4B63B65C" w14:textId="77777777" w:rsidR="00091629" w:rsidRPr="00091629" w:rsidRDefault="00091629" w:rsidP="00091629">
      <w:pPr>
        <w:shd w:val="clear" w:color="auto" w:fill="FFFFFF"/>
        <w:spacing w:line="277" w:lineRule="exact"/>
      </w:pPr>
    </w:p>
    <w:p w14:paraId="087709C0" w14:textId="59BDCCFC" w:rsidR="002B520A" w:rsidRDefault="002B520A" w:rsidP="00E11FFD">
      <w:pPr>
        <w:shd w:val="clear" w:color="auto" w:fill="FFFFFF"/>
        <w:spacing w:line="277" w:lineRule="exact"/>
      </w:pPr>
    </w:p>
    <w:p w14:paraId="616DCF43" w14:textId="5FE90CFB" w:rsidR="002B520A" w:rsidRDefault="002B520A" w:rsidP="00E11FFD">
      <w:pPr>
        <w:shd w:val="clear" w:color="auto" w:fill="FFFFFF"/>
        <w:spacing w:line="277" w:lineRule="exact"/>
        <w:rPr>
          <w:b/>
          <w:bCs/>
        </w:rPr>
      </w:pPr>
      <w:r>
        <w:rPr>
          <w:b/>
          <w:bCs/>
        </w:rPr>
        <w:t>Szociális, Oktatási és Kulturális Bizottság</w:t>
      </w:r>
    </w:p>
    <w:p w14:paraId="0AA3E72F" w14:textId="4CE89C10" w:rsidR="002B520A" w:rsidRDefault="002B520A" w:rsidP="00E11FFD">
      <w:pPr>
        <w:shd w:val="clear" w:color="auto" w:fill="FFFFFF"/>
        <w:spacing w:line="277" w:lineRule="exact"/>
        <w:rPr>
          <w:b/>
          <w:bCs/>
        </w:rPr>
      </w:pPr>
    </w:p>
    <w:p w14:paraId="12B7EF2D" w14:textId="35AAFCF2" w:rsidR="002B520A" w:rsidRDefault="002B520A" w:rsidP="00E11FFD">
      <w:pPr>
        <w:shd w:val="clear" w:color="auto" w:fill="FFFFFF"/>
        <w:spacing w:line="277" w:lineRule="exact"/>
      </w:pPr>
      <w:proofErr w:type="spellStart"/>
      <w:proofErr w:type="gramStart"/>
      <w:r>
        <w:t>Elnök:</w:t>
      </w:r>
      <w:r w:rsidR="0072292A">
        <w:t>Túró</w:t>
      </w:r>
      <w:proofErr w:type="spellEnd"/>
      <w:proofErr w:type="gramEnd"/>
      <w:r w:rsidR="0072292A">
        <w:t xml:space="preserve"> Flórián</w:t>
      </w:r>
    </w:p>
    <w:p w14:paraId="01A810F4" w14:textId="279F17B7" w:rsidR="002B520A" w:rsidRDefault="002B520A" w:rsidP="00E11FFD">
      <w:pPr>
        <w:shd w:val="clear" w:color="auto" w:fill="FFFFFF"/>
        <w:spacing w:line="277" w:lineRule="exact"/>
      </w:pPr>
    </w:p>
    <w:p w14:paraId="26F61AD5" w14:textId="283B56C8" w:rsidR="00091629" w:rsidRDefault="002B520A" w:rsidP="00091629">
      <w:pPr>
        <w:shd w:val="clear" w:color="auto" w:fill="FFFFFF"/>
        <w:spacing w:line="277" w:lineRule="exact"/>
      </w:pPr>
      <w:r>
        <w:t>Tag:</w:t>
      </w:r>
      <w:r w:rsidR="00091629" w:rsidRPr="00091629">
        <w:t xml:space="preserve"> Fehér Attila képviselő, Túró István képviselő</w:t>
      </w:r>
    </w:p>
    <w:p w14:paraId="077D11EC" w14:textId="77777777" w:rsidR="00091629" w:rsidRPr="00091629" w:rsidRDefault="00091629" w:rsidP="00091629">
      <w:pPr>
        <w:shd w:val="clear" w:color="auto" w:fill="FFFFFF"/>
        <w:spacing w:line="277" w:lineRule="exact"/>
      </w:pPr>
    </w:p>
    <w:p w14:paraId="21F17505" w14:textId="77777777" w:rsidR="00091629" w:rsidRPr="00091629" w:rsidRDefault="00091629" w:rsidP="00091629">
      <w:pPr>
        <w:shd w:val="clear" w:color="auto" w:fill="FFFFFF"/>
        <w:spacing w:line="277" w:lineRule="exact"/>
        <w:rPr>
          <w:bCs/>
        </w:rPr>
      </w:pPr>
      <w:r w:rsidRPr="00091629">
        <w:t>Külsős tagok:</w:t>
      </w:r>
      <w:r w:rsidRPr="00091629">
        <w:tab/>
      </w:r>
      <w:r w:rsidRPr="00091629">
        <w:rPr>
          <w:bCs/>
        </w:rPr>
        <w:t>Fehér János, Szabó Ferencné</w:t>
      </w:r>
    </w:p>
    <w:p w14:paraId="1D5D8E5E" w14:textId="4A702C94" w:rsidR="002B520A" w:rsidRDefault="002B520A" w:rsidP="00E11FFD">
      <w:pPr>
        <w:shd w:val="clear" w:color="auto" w:fill="FFFFFF"/>
        <w:spacing w:line="277" w:lineRule="exact"/>
      </w:pPr>
    </w:p>
    <w:p w14:paraId="0C2CDC77" w14:textId="30128784" w:rsidR="002B520A" w:rsidRDefault="002B520A" w:rsidP="00E11FFD">
      <w:pPr>
        <w:shd w:val="clear" w:color="auto" w:fill="FFFFFF"/>
        <w:spacing w:line="277" w:lineRule="exact"/>
      </w:pPr>
    </w:p>
    <w:p w14:paraId="51E594F7" w14:textId="7C51DB3F" w:rsidR="002B520A" w:rsidRDefault="002B520A" w:rsidP="00E11FFD">
      <w:pPr>
        <w:shd w:val="clear" w:color="auto" w:fill="FFFFFF"/>
        <w:spacing w:line="277" w:lineRule="exact"/>
        <w:rPr>
          <w:b/>
          <w:bCs/>
        </w:rPr>
      </w:pPr>
      <w:r>
        <w:rPr>
          <w:b/>
          <w:bCs/>
        </w:rPr>
        <w:t>Közbiztonsági és Településfejlesztési Bizottság</w:t>
      </w:r>
    </w:p>
    <w:p w14:paraId="6B54E9AF" w14:textId="3395CAB2" w:rsidR="002B520A" w:rsidRDefault="002B520A" w:rsidP="00E11FFD">
      <w:pPr>
        <w:shd w:val="clear" w:color="auto" w:fill="FFFFFF"/>
        <w:spacing w:line="277" w:lineRule="exact"/>
        <w:rPr>
          <w:b/>
          <w:bCs/>
        </w:rPr>
      </w:pPr>
    </w:p>
    <w:p w14:paraId="148DECB4" w14:textId="5D730B27" w:rsidR="002B520A" w:rsidRDefault="002B520A" w:rsidP="00E11FFD">
      <w:pPr>
        <w:shd w:val="clear" w:color="auto" w:fill="FFFFFF"/>
        <w:spacing w:line="277" w:lineRule="exact"/>
      </w:pPr>
      <w:r>
        <w:t>Elnök:</w:t>
      </w:r>
      <w:r w:rsidR="0072292A">
        <w:t xml:space="preserve"> Vargáné Farkas Erika Viktória</w:t>
      </w:r>
    </w:p>
    <w:p w14:paraId="623FEC02" w14:textId="494DE0FE" w:rsidR="002B520A" w:rsidRDefault="002B520A" w:rsidP="00E11FFD">
      <w:pPr>
        <w:shd w:val="clear" w:color="auto" w:fill="FFFFFF"/>
        <w:spacing w:line="277" w:lineRule="exact"/>
      </w:pPr>
    </w:p>
    <w:p w14:paraId="4BBD4910" w14:textId="13C4E1C2" w:rsidR="002B520A" w:rsidRDefault="002B520A" w:rsidP="00E11FFD">
      <w:pPr>
        <w:shd w:val="clear" w:color="auto" w:fill="FFFFFF"/>
        <w:spacing w:line="277" w:lineRule="exact"/>
      </w:pPr>
      <w:r>
        <w:t>Tag:</w:t>
      </w:r>
      <w:r w:rsidR="00091629">
        <w:t xml:space="preserve"> </w:t>
      </w:r>
      <w:r w:rsidR="00C640FF">
        <w:t>Fehér Attila</w:t>
      </w:r>
      <w:r w:rsidR="00857E50">
        <w:t>,</w:t>
      </w:r>
      <w:r w:rsidR="00C640FF">
        <w:t xml:space="preserve"> </w:t>
      </w:r>
      <w:proofErr w:type="spellStart"/>
      <w:r w:rsidR="00C640FF">
        <w:t>Turó</w:t>
      </w:r>
      <w:proofErr w:type="spellEnd"/>
      <w:r w:rsidR="00C640FF">
        <w:t xml:space="preserve"> Flórián</w:t>
      </w:r>
    </w:p>
    <w:p w14:paraId="3F7832C9" w14:textId="014129C2" w:rsidR="002B520A" w:rsidRDefault="002B520A" w:rsidP="00E11FFD">
      <w:pPr>
        <w:shd w:val="clear" w:color="auto" w:fill="FFFFFF"/>
        <w:spacing w:line="277" w:lineRule="exact"/>
      </w:pPr>
    </w:p>
    <w:p w14:paraId="4183472A" w14:textId="77777777" w:rsidR="004706D1" w:rsidRPr="004706D1" w:rsidRDefault="004706D1" w:rsidP="004706D1">
      <w:pPr>
        <w:shd w:val="clear" w:color="auto" w:fill="FFFFFF"/>
        <w:spacing w:line="277" w:lineRule="exact"/>
        <w:rPr>
          <w:bCs/>
        </w:rPr>
      </w:pPr>
      <w:r w:rsidRPr="004706D1">
        <w:t>Külsős tagok:</w:t>
      </w:r>
      <w:r w:rsidRPr="004706D1">
        <w:tab/>
      </w:r>
      <w:r w:rsidRPr="004706D1">
        <w:rPr>
          <w:bCs/>
        </w:rPr>
        <w:t xml:space="preserve">Mészáros Gyula, </w:t>
      </w:r>
      <w:proofErr w:type="spellStart"/>
      <w:r w:rsidRPr="004706D1">
        <w:rPr>
          <w:bCs/>
        </w:rPr>
        <w:t>Ratkai</w:t>
      </w:r>
      <w:proofErr w:type="spellEnd"/>
      <w:r w:rsidRPr="004706D1">
        <w:rPr>
          <w:bCs/>
        </w:rPr>
        <w:t xml:space="preserve"> Miklós</w:t>
      </w:r>
    </w:p>
    <w:p w14:paraId="3BEB97B2" w14:textId="5827658D" w:rsidR="002B520A" w:rsidRDefault="002B520A" w:rsidP="00E11FFD">
      <w:pPr>
        <w:shd w:val="clear" w:color="auto" w:fill="FFFFFF"/>
        <w:spacing w:line="277" w:lineRule="exact"/>
      </w:pPr>
    </w:p>
    <w:p w14:paraId="7A6FA803" w14:textId="288D7A78" w:rsidR="002B520A" w:rsidRDefault="002B520A" w:rsidP="00E11FFD">
      <w:pPr>
        <w:shd w:val="clear" w:color="auto" w:fill="FFFFFF"/>
        <w:spacing w:line="277" w:lineRule="exact"/>
      </w:pPr>
    </w:p>
    <w:p w14:paraId="56A01F57" w14:textId="57DF2CF6" w:rsidR="002B520A" w:rsidRDefault="002B520A" w:rsidP="00E11FFD">
      <w:pPr>
        <w:shd w:val="clear" w:color="auto" w:fill="FFFFFF"/>
        <w:spacing w:line="277" w:lineRule="exact"/>
      </w:pPr>
    </w:p>
    <w:p w14:paraId="1DAAD05E" w14:textId="17B88D76" w:rsidR="002B520A" w:rsidRDefault="002B520A" w:rsidP="002B520A">
      <w:pPr>
        <w:shd w:val="clear" w:color="auto" w:fill="FFFFFF"/>
        <w:spacing w:line="277" w:lineRule="exact"/>
      </w:pPr>
    </w:p>
    <w:p w14:paraId="217FB19C" w14:textId="77777777" w:rsidR="0072292A" w:rsidRDefault="0072292A" w:rsidP="002B520A">
      <w:pPr>
        <w:shd w:val="clear" w:color="auto" w:fill="FFFFFF"/>
        <w:spacing w:line="277" w:lineRule="exact"/>
      </w:pPr>
    </w:p>
    <w:p w14:paraId="3ACD6A5D" w14:textId="77777777" w:rsidR="0072292A" w:rsidRDefault="0072292A" w:rsidP="002B520A">
      <w:pPr>
        <w:shd w:val="clear" w:color="auto" w:fill="FFFFFF"/>
        <w:spacing w:line="277" w:lineRule="exact"/>
      </w:pPr>
    </w:p>
    <w:p w14:paraId="75765091" w14:textId="77777777" w:rsidR="0072292A" w:rsidRDefault="0072292A" w:rsidP="002B520A">
      <w:pPr>
        <w:shd w:val="clear" w:color="auto" w:fill="FFFFFF"/>
        <w:spacing w:line="277" w:lineRule="exact"/>
      </w:pPr>
    </w:p>
    <w:p w14:paraId="56FDC243" w14:textId="77777777" w:rsidR="0072292A" w:rsidRDefault="0072292A" w:rsidP="002B520A">
      <w:pPr>
        <w:shd w:val="clear" w:color="auto" w:fill="FFFFFF"/>
        <w:spacing w:line="277" w:lineRule="exact"/>
      </w:pPr>
    </w:p>
    <w:p w14:paraId="60125A48" w14:textId="77777777" w:rsidR="0072292A" w:rsidRDefault="0072292A" w:rsidP="002B520A">
      <w:pPr>
        <w:shd w:val="clear" w:color="auto" w:fill="FFFFFF"/>
        <w:spacing w:line="277" w:lineRule="exact"/>
      </w:pPr>
    </w:p>
    <w:p w14:paraId="46A394BA" w14:textId="77777777" w:rsidR="0072292A" w:rsidRDefault="0072292A" w:rsidP="002B520A">
      <w:pPr>
        <w:shd w:val="clear" w:color="auto" w:fill="FFFFFF"/>
        <w:spacing w:line="277" w:lineRule="exact"/>
      </w:pPr>
    </w:p>
    <w:p w14:paraId="2D587C91" w14:textId="0EABBEEF" w:rsidR="0072292A" w:rsidRPr="00F24B8F" w:rsidRDefault="0072292A" w:rsidP="0072292A">
      <w:pPr>
        <w:pStyle w:val="Szvegtrzs"/>
        <w:tabs>
          <w:tab w:val="left" w:pos="5580"/>
        </w:tabs>
        <w:spacing w:line="0" w:lineRule="atLeast"/>
        <w:jc w:val="right"/>
        <w:rPr>
          <w:b/>
          <w:bCs/>
        </w:rPr>
      </w:pPr>
      <w:r>
        <w:rPr>
          <w:b/>
          <w:bCs/>
        </w:rPr>
        <w:t>4</w:t>
      </w:r>
      <w:r w:rsidRPr="00F24B8F">
        <w:rPr>
          <w:b/>
          <w:bCs/>
        </w:rPr>
        <w:t xml:space="preserve">. melléklet </w:t>
      </w:r>
      <w:r>
        <w:rPr>
          <w:b/>
          <w:bCs/>
        </w:rPr>
        <w:t xml:space="preserve">a </w:t>
      </w:r>
      <w:r w:rsidR="00F71212">
        <w:rPr>
          <w:b/>
          <w:bCs/>
        </w:rPr>
        <w:t>9</w:t>
      </w:r>
      <w:r>
        <w:rPr>
          <w:b/>
          <w:bCs/>
        </w:rPr>
        <w:t>/2019</w:t>
      </w:r>
      <w:r w:rsidRPr="00F24B8F">
        <w:rPr>
          <w:b/>
          <w:bCs/>
        </w:rPr>
        <w:t xml:space="preserve"> (</w:t>
      </w:r>
      <w:r w:rsidR="00F71212">
        <w:rPr>
          <w:b/>
          <w:bCs/>
        </w:rPr>
        <w:t>XI.14</w:t>
      </w:r>
      <w:r w:rsidRPr="00F24B8F">
        <w:rPr>
          <w:b/>
          <w:bCs/>
        </w:rPr>
        <w:t>.) önkormányzati rendelethez</w:t>
      </w:r>
    </w:p>
    <w:p w14:paraId="0C8D8CA0" w14:textId="77777777" w:rsidR="0072292A" w:rsidRDefault="0072292A" w:rsidP="002B520A">
      <w:pPr>
        <w:shd w:val="clear" w:color="auto" w:fill="FFFFFF"/>
        <w:spacing w:line="277" w:lineRule="exact"/>
        <w:jc w:val="both"/>
        <w:rPr>
          <w:b/>
          <w:bCs/>
        </w:rPr>
      </w:pPr>
    </w:p>
    <w:p w14:paraId="1E17AFF3" w14:textId="42B83322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A Képviselőtestület bizottságainak feladatai</w:t>
      </w:r>
    </w:p>
    <w:p w14:paraId="2F8E7419" w14:textId="0708A745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</w:p>
    <w:p w14:paraId="7205C0C7" w14:textId="5F76A5C9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1./ Pénzügyi Bizottság</w:t>
      </w:r>
    </w:p>
    <w:p w14:paraId="65C2FD43" w14:textId="047AED1A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</w:p>
    <w:p w14:paraId="7AE6B849" w14:textId="2AB9ACD4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Véleményezi az éves költségvetésről szóló rendelettervezetet, annak módosításait, a költségvetés végrehajtásáról szóló rendeletet (zárszámadás),</w:t>
      </w:r>
    </w:p>
    <w:p w14:paraId="3028171C" w14:textId="52539D10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Ellenőrzést végezhet az önkormányzat szerveinél az éves költségvetésről szóló rendelet végrehajtására tekintettel,</w:t>
      </w:r>
    </w:p>
    <w:p w14:paraId="6CBD52D7" w14:textId="452876E1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Javaslatot tehet a polgármester részére a költségvetési előirányzat átcsoportosításra, pénzmaradvány felhasználására,</w:t>
      </w:r>
    </w:p>
    <w:p w14:paraId="3C656F81" w14:textId="2E436133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Kezdeményezheti az üzleti vagyonba tartozó vagyonelemek minősítését, átminősítését, más vagyoncsoportba történő átsorolását,</w:t>
      </w:r>
    </w:p>
    <w:p w14:paraId="69F4B871" w14:textId="5CB793E6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Véleményezi az önkormányzatot megillető elővásárlási jog gyakorlását,</w:t>
      </w:r>
    </w:p>
    <w:p w14:paraId="09B1C92E" w14:textId="5AF9B3BF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Állást foglal vagyonkezelői jog gyakorlásával kapcsolatban,</w:t>
      </w:r>
    </w:p>
    <w:p w14:paraId="43CB9BCB" w14:textId="6E0A5129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Előzetesen véleményez 25 millió Ft-ot meg nem haladó forgalmi értékű vagyonelem pályáztatása esetében,</w:t>
      </w:r>
    </w:p>
    <w:p w14:paraId="1CD87999" w14:textId="0B47C268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Állást foglal az önkormányzati vagyon működtetésre, üzemeltetésre adása esetén a működtető beszámolójáról és az általa szolgáltatott adatokról,</w:t>
      </w:r>
    </w:p>
    <w:p w14:paraId="7C281840" w14:textId="3871876B" w:rsidR="002B520A" w:rsidRDefault="002B520A" w:rsidP="002B520A">
      <w:pPr>
        <w:pStyle w:val="Listaszerbekezds"/>
        <w:numPr>
          <w:ilvl w:val="0"/>
          <w:numId w:val="5"/>
        </w:numPr>
        <w:shd w:val="clear" w:color="auto" w:fill="FFFFFF"/>
        <w:spacing w:line="277" w:lineRule="exact"/>
        <w:jc w:val="both"/>
      </w:pPr>
      <w:r>
        <w:t>Állást foglal az 5 millió Ft értékhatárt el nem érő vagyon értékesítéséről, az ezzel összefüggő pályázat kiírásáról, lefolytatásáról és elbírálásáról.</w:t>
      </w:r>
    </w:p>
    <w:p w14:paraId="7664F653" w14:textId="13207E63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</w:p>
    <w:p w14:paraId="609D538F" w14:textId="20AEAD3D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2./ Ügyrendi bizottság</w:t>
      </w:r>
    </w:p>
    <w:p w14:paraId="6838B49B" w14:textId="62758808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</w:p>
    <w:p w14:paraId="51F0800F" w14:textId="0A19A461" w:rsidR="002B520A" w:rsidRDefault="002B520A" w:rsidP="002B520A">
      <w:pPr>
        <w:pStyle w:val="Listaszerbekezds"/>
        <w:numPr>
          <w:ilvl w:val="0"/>
          <w:numId w:val="6"/>
        </w:numPr>
        <w:shd w:val="clear" w:color="auto" w:fill="FFFFFF"/>
        <w:spacing w:line="277" w:lineRule="exact"/>
        <w:jc w:val="both"/>
      </w:pPr>
      <w:r>
        <w:t>Lebonyolítja a testületi üléseken a titkos szavazást,</w:t>
      </w:r>
    </w:p>
    <w:p w14:paraId="14C3E04D" w14:textId="62E4BE40" w:rsidR="002B520A" w:rsidRDefault="002B520A" w:rsidP="002B520A">
      <w:pPr>
        <w:pStyle w:val="Listaszerbekezds"/>
        <w:numPr>
          <w:ilvl w:val="0"/>
          <w:numId w:val="6"/>
        </w:numPr>
        <w:shd w:val="clear" w:color="auto" w:fill="FFFFFF"/>
        <w:spacing w:line="277" w:lineRule="exact"/>
        <w:jc w:val="both"/>
      </w:pPr>
      <w:r>
        <w:t>Ellátja a vagyonnyilatkozatok nyilvántartásával, kezelésével és őrzésével kapcsolatos feladatokat,</w:t>
      </w:r>
    </w:p>
    <w:p w14:paraId="13E51A45" w14:textId="7C638745" w:rsidR="002B520A" w:rsidRDefault="002B520A" w:rsidP="002B520A">
      <w:pPr>
        <w:pStyle w:val="Listaszerbekezds"/>
        <w:numPr>
          <w:ilvl w:val="0"/>
          <w:numId w:val="6"/>
        </w:numPr>
        <w:shd w:val="clear" w:color="auto" w:fill="FFFFFF"/>
        <w:spacing w:line="277" w:lineRule="exact"/>
        <w:jc w:val="both"/>
      </w:pPr>
      <w:r>
        <w:t>Állást foglal méltatlansági ügyben.</w:t>
      </w:r>
    </w:p>
    <w:p w14:paraId="11496319" w14:textId="4EA5E263" w:rsidR="002B520A" w:rsidRDefault="002B520A" w:rsidP="002B520A">
      <w:pPr>
        <w:shd w:val="clear" w:color="auto" w:fill="FFFFFF"/>
        <w:spacing w:line="277" w:lineRule="exact"/>
        <w:jc w:val="both"/>
      </w:pPr>
    </w:p>
    <w:p w14:paraId="4CEAC6BB" w14:textId="00096E33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3./ Szociális, Oktatási és Kulturális Bizottság</w:t>
      </w:r>
    </w:p>
    <w:p w14:paraId="04D54517" w14:textId="04C83D6E" w:rsidR="002B520A" w:rsidRDefault="002B520A" w:rsidP="002B520A">
      <w:pPr>
        <w:shd w:val="clear" w:color="auto" w:fill="FFFFFF"/>
        <w:spacing w:line="277" w:lineRule="exact"/>
        <w:jc w:val="both"/>
        <w:rPr>
          <w:b/>
          <w:bCs/>
        </w:rPr>
      </w:pPr>
    </w:p>
    <w:p w14:paraId="10E95D54" w14:textId="612A8093" w:rsidR="002B520A" w:rsidRDefault="002B520A" w:rsidP="002B520A">
      <w:pPr>
        <w:pStyle w:val="Listaszerbekezds"/>
        <w:numPr>
          <w:ilvl w:val="0"/>
          <w:numId w:val="7"/>
        </w:numPr>
        <w:shd w:val="clear" w:color="auto" w:fill="FFFFFF"/>
        <w:spacing w:line="277" w:lineRule="exact"/>
        <w:jc w:val="both"/>
      </w:pPr>
      <w:r>
        <w:t>Véleményezi a közneveléssel, közművelődéssel, sporttal kapcsolatos rendelet tervezetét,</w:t>
      </w:r>
    </w:p>
    <w:p w14:paraId="369376BF" w14:textId="3349147A" w:rsidR="002B520A" w:rsidRDefault="002B520A" w:rsidP="002B520A">
      <w:pPr>
        <w:pStyle w:val="Listaszerbekezds"/>
        <w:numPr>
          <w:ilvl w:val="0"/>
          <w:numId w:val="7"/>
        </w:numPr>
        <w:shd w:val="clear" w:color="auto" w:fill="FFFFFF"/>
        <w:spacing w:line="277" w:lineRule="exact"/>
        <w:jc w:val="both"/>
      </w:pPr>
      <w:r>
        <w:t>Figyelemmel kíséri a községben működő sportegyesület működését,</w:t>
      </w:r>
    </w:p>
    <w:p w14:paraId="15A369FC" w14:textId="09DD58AB" w:rsidR="002B520A" w:rsidRDefault="002B520A" w:rsidP="002B520A">
      <w:pPr>
        <w:pStyle w:val="Listaszerbekezds"/>
        <w:numPr>
          <w:ilvl w:val="0"/>
          <w:numId w:val="7"/>
        </w:numPr>
        <w:shd w:val="clear" w:color="auto" w:fill="FFFFFF"/>
        <w:spacing w:line="277" w:lineRule="exact"/>
        <w:jc w:val="both"/>
      </w:pPr>
      <w:r>
        <w:t>Dönt a rendelet szerint a szociális célú tűzifa kérelmekről,</w:t>
      </w:r>
    </w:p>
    <w:p w14:paraId="0B9F526B" w14:textId="2EAB083E" w:rsidR="002B520A" w:rsidRDefault="002B520A" w:rsidP="002B520A">
      <w:pPr>
        <w:shd w:val="clear" w:color="auto" w:fill="FFFFFF"/>
        <w:spacing w:line="277" w:lineRule="exact"/>
        <w:jc w:val="both"/>
      </w:pPr>
    </w:p>
    <w:p w14:paraId="72680FF5" w14:textId="3806F794" w:rsidR="002B520A" w:rsidRDefault="002B520A" w:rsidP="002B520A">
      <w:pPr>
        <w:pStyle w:val="Listaszerbekezds"/>
        <w:numPr>
          <w:ilvl w:val="0"/>
          <w:numId w:val="7"/>
        </w:num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Közbiztonsági és Településfejlesztési Bizottság</w:t>
      </w:r>
    </w:p>
    <w:p w14:paraId="150B025D" w14:textId="77777777" w:rsidR="002B520A" w:rsidRPr="002B520A" w:rsidRDefault="002B520A" w:rsidP="002B520A">
      <w:pPr>
        <w:pStyle w:val="Listaszerbekezds"/>
        <w:rPr>
          <w:b/>
          <w:bCs/>
        </w:rPr>
      </w:pPr>
    </w:p>
    <w:p w14:paraId="7E54C4B3" w14:textId="7EBB8CED" w:rsidR="002B520A" w:rsidRDefault="002B520A" w:rsidP="002B520A">
      <w:pPr>
        <w:pStyle w:val="Listaszerbekezds"/>
        <w:numPr>
          <w:ilvl w:val="0"/>
          <w:numId w:val="8"/>
        </w:numPr>
        <w:shd w:val="clear" w:color="auto" w:fill="FFFFFF"/>
        <w:spacing w:line="277" w:lineRule="exact"/>
        <w:jc w:val="both"/>
      </w:pPr>
      <w:r>
        <w:t>Előzetesen véleményezi a község közbiztonsági helyzetét,</w:t>
      </w:r>
    </w:p>
    <w:p w14:paraId="7C1A4DA4" w14:textId="736C2BBB" w:rsidR="002B520A" w:rsidRDefault="002B520A" w:rsidP="002B520A">
      <w:pPr>
        <w:pStyle w:val="Listaszerbekezds"/>
        <w:numPr>
          <w:ilvl w:val="0"/>
          <w:numId w:val="8"/>
        </w:numPr>
        <w:shd w:val="clear" w:color="auto" w:fill="FFFFFF"/>
        <w:spacing w:line="277" w:lineRule="exact"/>
        <w:jc w:val="both"/>
      </w:pPr>
      <w:r>
        <w:t>Jelzéssel, javaslattal él eseti ügyekben a Képviselőtestület felé.</w:t>
      </w:r>
    </w:p>
    <w:p w14:paraId="17D69973" w14:textId="5CE5C379" w:rsidR="007B217D" w:rsidRDefault="007B217D" w:rsidP="007B217D">
      <w:pPr>
        <w:shd w:val="clear" w:color="auto" w:fill="FFFFFF"/>
        <w:spacing w:line="277" w:lineRule="exact"/>
        <w:jc w:val="both"/>
      </w:pPr>
    </w:p>
    <w:p w14:paraId="7588E66D" w14:textId="1FFCCBE6" w:rsidR="007B217D" w:rsidRDefault="007B217D" w:rsidP="007B217D">
      <w:pPr>
        <w:shd w:val="clear" w:color="auto" w:fill="FFFFFF"/>
        <w:spacing w:line="277" w:lineRule="exact"/>
        <w:jc w:val="both"/>
      </w:pPr>
    </w:p>
    <w:p w14:paraId="40270A66" w14:textId="34C6CEB6" w:rsidR="007B217D" w:rsidRDefault="007B217D" w:rsidP="007B217D">
      <w:pPr>
        <w:shd w:val="clear" w:color="auto" w:fill="FFFFFF"/>
        <w:spacing w:line="277" w:lineRule="exact"/>
        <w:jc w:val="both"/>
      </w:pPr>
    </w:p>
    <w:p w14:paraId="49F4E5EC" w14:textId="5325655A" w:rsidR="007B217D" w:rsidRDefault="007B217D" w:rsidP="007B217D">
      <w:pPr>
        <w:shd w:val="clear" w:color="auto" w:fill="FFFFFF"/>
        <w:spacing w:line="277" w:lineRule="exact"/>
        <w:jc w:val="both"/>
      </w:pPr>
    </w:p>
    <w:p w14:paraId="5CAE06A2" w14:textId="1B4165FF" w:rsidR="007B217D" w:rsidRDefault="007B217D" w:rsidP="007B217D">
      <w:pPr>
        <w:shd w:val="clear" w:color="auto" w:fill="FFFFFF"/>
        <w:spacing w:line="277" w:lineRule="exact"/>
        <w:jc w:val="both"/>
      </w:pPr>
    </w:p>
    <w:p w14:paraId="36F2A5C1" w14:textId="15CDA6D8" w:rsidR="007B217D" w:rsidRDefault="007B217D" w:rsidP="007B217D">
      <w:pPr>
        <w:shd w:val="clear" w:color="auto" w:fill="FFFFFF"/>
        <w:spacing w:line="277" w:lineRule="exact"/>
        <w:jc w:val="both"/>
      </w:pPr>
    </w:p>
    <w:p w14:paraId="0D867C1F" w14:textId="7B5467F5" w:rsidR="007B217D" w:rsidRDefault="007B217D" w:rsidP="007B217D">
      <w:pPr>
        <w:shd w:val="clear" w:color="auto" w:fill="FFFFFF"/>
        <w:spacing w:line="277" w:lineRule="exact"/>
        <w:jc w:val="both"/>
      </w:pPr>
    </w:p>
    <w:p w14:paraId="702512C5" w14:textId="594DF7A4" w:rsidR="007B217D" w:rsidRDefault="007B217D" w:rsidP="007B217D">
      <w:pPr>
        <w:shd w:val="clear" w:color="auto" w:fill="FFFFFF"/>
        <w:spacing w:line="277" w:lineRule="exact"/>
        <w:jc w:val="both"/>
      </w:pPr>
    </w:p>
    <w:p w14:paraId="111EC9C1" w14:textId="5CBFE43F" w:rsidR="007B217D" w:rsidRDefault="007B217D" w:rsidP="007B217D">
      <w:pPr>
        <w:shd w:val="clear" w:color="auto" w:fill="FFFFFF"/>
        <w:spacing w:line="277" w:lineRule="exact"/>
        <w:jc w:val="both"/>
      </w:pPr>
    </w:p>
    <w:p w14:paraId="2AE49A5E" w14:textId="05C845FB" w:rsidR="0072292A" w:rsidRPr="00F24B8F" w:rsidRDefault="0072292A" w:rsidP="0072292A">
      <w:pPr>
        <w:pStyle w:val="Szvegtrzs"/>
        <w:tabs>
          <w:tab w:val="left" w:pos="5580"/>
        </w:tabs>
        <w:spacing w:line="0" w:lineRule="atLeast"/>
        <w:jc w:val="right"/>
        <w:rPr>
          <w:b/>
          <w:bCs/>
        </w:rPr>
      </w:pPr>
      <w:r>
        <w:rPr>
          <w:b/>
          <w:bCs/>
        </w:rPr>
        <w:t>5</w:t>
      </w:r>
      <w:r w:rsidRPr="00F24B8F">
        <w:rPr>
          <w:b/>
          <w:bCs/>
        </w:rPr>
        <w:t xml:space="preserve">. melléklet </w:t>
      </w:r>
      <w:r>
        <w:rPr>
          <w:b/>
          <w:bCs/>
        </w:rPr>
        <w:t xml:space="preserve">a </w:t>
      </w:r>
      <w:r w:rsidR="00F71212">
        <w:rPr>
          <w:b/>
          <w:bCs/>
        </w:rPr>
        <w:t>9</w:t>
      </w:r>
      <w:r>
        <w:rPr>
          <w:b/>
          <w:bCs/>
        </w:rPr>
        <w:t>/2019</w:t>
      </w:r>
      <w:r w:rsidRPr="00F24B8F">
        <w:rPr>
          <w:b/>
          <w:bCs/>
        </w:rPr>
        <w:t>. (</w:t>
      </w:r>
      <w:r w:rsidR="00F71212">
        <w:rPr>
          <w:b/>
          <w:bCs/>
        </w:rPr>
        <w:t>XI.14</w:t>
      </w:r>
      <w:r w:rsidR="00261CA4">
        <w:rPr>
          <w:b/>
          <w:bCs/>
        </w:rPr>
        <w:t>)</w:t>
      </w:r>
      <w:r w:rsidRPr="00F24B8F">
        <w:rPr>
          <w:b/>
          <w:bCs/>
        </w:rPr>
        <w:t xml:space="preserve"> önkormányzati rendelethez</w:t>
      </w:r>
    </w:p>
    <w:p w14:paraId="015EBF7C" w14:textId="77777777" w:rsidR="0072292A" w:rsidRDefault="0072292A" w:rsidP="007B217D">
      <w:pPr>
        <w:shd w:val="clear" w:color="auto" w:fill="FFFFFF"/>
        <w:spacing w:line="277" w:lineRule="exact"/>
        <w:jc w:val="both"/>
      </w:pPr>
    </w:p>
    <w:p w14:paraId="48A41D27" w14:textId="5AFF39F5" w:rsidR="007B217D" w:rsidRDefault="007B217D" w:rsidP="007B217D">
      <w:pPr>
        <w:shd w:val="clear" w:color="auto" w:fill="FFFFFF"/>
        <w:spacing w:line="277" w:lineRule="exact"/>
        <w:jc w:val="both"/>
      </w:pPr>
    </w:p>
    <w:p w14:paraId="0C5F4F36" w14:textId="3F6E90FA" w:rsidR="007B217D" w:rsidRDefault="007B217D" w:rsidP="007B217D">
      <w:pPr>
        <w:shd w:val="clear" w:color="auto" w:fill="FFFFFF"/>
        <w:spacing w:line="277" w:lineRule="exact"/>
        <w:jc w:val="both"/>
      </w:pPr>
    </w:p>
    <w:p w14:paraId="0FBC8FCE" w14:textId="1B922102" w:rsidR="007B217D" w:rsidRDefault="007B217D" w:rsidP="007B217D">
      <w:p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A Képviselőtestület által átruházott hatáskörök</w:t>
      </w:r>
    </w:p>
    <w:p w14:paraId="50090D03" w14:textId="06450A47" w:rsidR="007B217D" w:rsidRDefault="007B217D" w:rsidP="007B217D">
      <w:pPr>
        <w:shd w:val="clear" w:color="auto" w:fill="FFFFFF"/>
        <w:spacing w:line="277" w:lineRule="exact"/>
        <w:jc w:val="both"/>
        <w:rPr>
          <w:b/>
          <w:bCs/>
        </w:rPr>
      </w:pPr>
    </w:p>
    <w:p w14:paraId="21A805A2" w14:textId="7B775AED" w:rsidR="007B217D" w:rsidRDefault="007B217D" w:rsidP="007B217D">
      <w:p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1./ Szociális, Oktatási és Kulturális Bizottság</w:t>
      </w:r>
    </w:p>
    <w:p w14:paraId="4CEED330" w14:textId="0128BE45" w:rsidR="007B217D" w:rsidRDefault="007B217D" w:rsidP="007B217D">
      <w:pPr>
        <w:shd w:val="clear" w:color="auto" w:fill="FFFFFF"/>
        <w:spacing w:line="277" w:lineRule="exact"/>
        <w:jc w:val="both"/>
        <w:rPr>
          <w:b/>
          <w:bCs/>
        </w:rPr>
      </w:pPr>
    </w:p>
    <w:p w14:paraId="13180AC7" w14:textId="40216673" w:rsidR="007B217D" w:rsidRDefault="007B217D" w:rsidP="007B217D">
      <w:pPr>
        <w:pStyle w:val="Listaszerbekezds"/>
        <w:numPr>
          <w:ilvl w:val="0"/>
          <w:numId w:val="9"/>
        </w:numPr>
        <w:shd w:val="clear" w:color="auto" w:fill="FFFFFF"/>
        <w:spacing w:line="277" w:lineRule="exact"/>
        <w:jc w:val="both"/>
      </w:pPr>
      <w:r>
        <w:t>Jóváhagyja a Szivárvány Gondozási Központ házirendjét és meghatározza az intézmény működési szünetét,</w:t>
      </w:r>
    </w:p>
    <w:p w14:paraId="5C641CB9" w14:textId="2F9A3C21" w:rsidR="007B217D" w:rsidRDefault="007B217D" w:rsidP="007B217D">
      <w:pPr>
        <w:pStyle w:val="Listaszerbekezds"/>
        <w:numPr>
          <w:ilvl w:val="0"/>
          <w:numId w:val="9"/>
        </w:numPr>
        <w:shd w:val="clear" w:color="auto" w:fill="FFFFFF"/>
        <w:spacing w:line="277" w:lineRule="exact"/>
        <w:jc w:val="both"/>
      </w:pPr>
      <w:r>
        <w:t>felülvizsgálja és javaslatot tesz az intézményi térítési díjakról,</w:t>
      </w:r>
    </w:p>
    <w:p w14:paraId="4B019847" w14:textId="78E021F4" w:rsidR="007B217D" w:rsidRDefault="007B217D" w:rsidP="007B217D">
      <w:pPr>
        <w:pStyle w:val="Listaszerbekezds"/>
        <w:numPr>
          <w:ilvl w:val="0"/>
          <w:numId w:val="9"/>
        </w:numPr>
        <w:shd w:val="clear" w:color="auto" w:fill="FFFFFF"/>
        <w:spacing w:line="277" w:lineRule="exact"/>
        <w:jc w:val="both"/>
      </w:pPr>
      <w:r>
        <w:t>dönt a beiskolázási támogatásokról,</w:t>
      </w:r>
    </w:p>
    <w:p w14:paraId="49838C7E" w14:textId="0CD4232B" w:rsidR="007B217D" w:rsidRDefault="007B217D" w:rsidP="007B217D">
      <w:pPr>
        <w:pStyle w:val="Listaszerbekezds"/>
        <w:numPr>
          <w:ilvl w:val="0"/>
          <w:numId w:val="9"/>
        </w:numPr>
        <w:shd w:val="clear" w:color="auto" w:fill="FFFFFF"/>
        <w:spacing w:line="277" w:lineRule="exact"/>
        <w:jc w:val="both"/>
      </w:pPr>
      <w:r>
        <w:t xml:space="preserve">elemi csapás, katasztrófahelyzet, </w:t>
      </w:r>
      <w:proofErr w:type="spellStart"/>
      <w:r>
        <w:t>vis</w:t>
      </w:r>
      <w:proofErr w:type="spellEnd"/>
      <w:r>
        <w:t xml:space="preserve"> maior ügyekben javaslatot tesz.</w:t>
      </w:r>
    </w:p>
    <w:p w14:paraId="4155E936" w14:textId="383631CB" w:rsidR="007B217D" w:rsidRDefault="007B217D" w:rsidP="007B217D">
      <w:pPr>
        <w:shd w:val="clear" w:color="auto" w:fill="FFFFFF"/>
        <w:spacing w:line="277" w:lineRule="exact"/>
        <w:jc w:val="both"/>
      </w:pPr>
    </w:p>
    <w:p w14:paraId="122107E0" w14:textId="32AF4BAC" w:rsidR="007B217D" w:rsidRDefault="007B217D" w:rsidP="007B217D">
      <w:p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2./ A Képviselőtestület által a polgármesterre átruházott hatáskörök</w:t>
      </w:r>
    </w:p>
    <w:p w14:paraId="324B36A1" w14:textId="0A7B9D5A" w:rsidR="007B217D" w:rsidRDefault="007B217D" w:rsidP="007B217D">
      <w:pPr>
        <w:shd w:val="clear" w:color="auto" w:fill="FFFFFF"/>
        <w:spacing w:line="277" w:lineRule="exact"/>
        <w:jc w:val="both"/>
        <w:rPr>
          <w:b/>
          <w:bCs/>
        </w:rPr>
      </w:pPr>
    </w:p>
    <w:p w14:paraId="43503786" w14:textId="744E09C5" w:rsidR="007B217D" w:rsidRDefault="007B217D" w:rsidP="007B217D">
      <w:pPr>
        <w:pStyle w:val="Listaszerbekezds"/>
        <w:numPr>
          <w:ilvl w:val="0"/>
          <w:numId w:val="10"/>
        </w:numPr>
        <w:shd w:val="clear" w:color="auto" w:fill="FFFFFF"/>
        <w:spacing w:line="277" w:lineRule="exact"/>
        <w:jc w:val="both"/>
      </w:pPr>
      <w:r>
        <w:t>A köztemetés megállapítása és költségének megtérítése ügyében méltányosság (részletfize5tés, halasztás, elengedés) gyakorlása</w:t>
      </w:r>
    </w:p>
    <w:p w14:paraId="70D9C79E" w14:textId="09F6E6D2" w:rsidR="007B217D" w:rsidRDefault="007B217D" w:rsidP="007B217D">
      <w:pPr>
        <w:pStyle w:val="Listaszerbekezds"/>
        <w:numPr>
          <w:ilvl w:val="0"/>
          <w:numId w:val="10"/>
        </w:numPr>
        <w:shd w:val="clear" w:color="auto" w:fill="FFFFFF"/>
        <w:spacing w:line="277" w:lineRule="exact"/>
        <w:jc w:val="both"/>
      </w:pPr>
      <w:r>
        <w:t>Önkormányzati segély, települési támogatás megállapítása a rendeletben foglaltak szerint.</w:t>
      </w:r>
    </w:p>
    <w:p w14:paraId="6001B7E4" w14:textId="20BAA887" w:rsidR="007B217D" w:rsidRDefault="007B217D" w:rsidP="007B217D">
      <w:pPr>
        <w:shd w:val="clear" w:color="auto" w:fill="FFFFFF"/>
        <w:spacing w:line="277" w:lineRule="exact"/>
        <w:jc w:val="both"/>
      </w:pPr>
    </w:p>
    <w:p w14:paraId="33E00368" w14:textId="518366DA" w:rsidR="007B217D" w:rsidRDefault="007B217D" w:rsidP="007B217D">
      <w:pPr>
        <w:shd w:val="clear" w:color="auto" w:fill="FFFFFF"/>
        <w:spacing w:line="277" w:lineRule="exact"/>
        <w:jc w:val="both"/>
        <w:rPr>
          <w:b/>
          <w:bCs/>
        </w:rPr>
      </w:pPr>
      <w:r>
        <w:rPr>
          <w:b/>
          <w:bCs/>
        </w:rPr>
        <w:t>3./ A Képviselőtestület által a jegyzőre átruházott hatáskör</w:t>
      </w:r>
    </w:p>
    <w:p w14:paraId="390DA086" w14:textId="5AD3FAA9" w:rsidR="007B217D" w:rsidRDefault="007B217D" w:rsidP="007B217D">
      <w:pPr>
        <w:shd w:val="clear" w:color="auto" w:fill="FFFFFF"/>
        <w:spacing w:line="277" w:lineRule="exact"/>
        <w:jc w:val="both"/>
        <w:rPr>
          <w:b/>
          <w:bCs/>
        </w:rPr>
      </w:pPr>
    </w:p>
    <w:p w14:paraId="667B3B38" w14:textId="77777777" w:rsidR="007B217D" w:rsidRDefault="007B217D" w:rsidP="007B217D">
      <w:pPr>
        <w:shd w:val="clear" w:color="auto" w:fill="FFFFFF"/>
        <w:spacing w:line="277" w:lineRule="exact"/>
        <w:jc w:val="both"/>
      </w:pPr>
      <w:r>
        <w:t>A vonatkozó hatályos rendelet szerint dönt a közterület-használat engedélyezése ügyben.</w:t>
      </w:r>
    </w:p>
    <w:p w14:paraId="4FEDF5EE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6CDDEBEC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4E392159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10B4C2B7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3F22EB0B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472A2E59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2D82EF61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3C9C2770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51F215C0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6435DE18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764FF695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2D8AFBA1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1762C992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5A806FEB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50373926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7C1F6724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26B6C014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5ADB1744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1CC5B9A1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06E2DB77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48671377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239C9145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1F3B4484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4E665869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7B5B87CE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241BEDE5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1B1F17DA" w14:textId="6F804DE5" w:rsidR="0072292A" w:rsidRPr="00F24B8F" w:rsidRDefault="0072292A" w:rsidP="0072292A">
      <w:pPr>
        <w:pStyle w:val="Szvegtrzs"/>
        <w:tabs>
          <w:tab w:val="left" w:pos="5580"/>
        </w:tabs>
        <w:spacing w:line="0" w:lineRule="atLeast"/>
        <w:jc w:val="right"/>
        <w:rPr>
          <w:b/>
          <w:bCs/>
        </w:rPr>
      </w:pPr>
      <w:r>
        <w:rPr>
          <w:b/>
          <w:bCs/>
        </w:rPr>
        <w:t>6</w:t>
      </w:r>
      <w:r w:rsidRPr="00F24B8F">
        <w:rPr>
          <w:b/>
          <w:bCs/>
        </w:rPr>
        <w:t xml:space="preserve">. melléklet a </w:t>
      </w:r>
      <w:r w:rsidR="00F71212">
        <w:rPr>
          <w:b/>
          <w:bCs/>
        </w:rPr>
        <w:t>9</w:t>
      </w:r>
      <w:r w:rsidRPr="00F24B8F">
        <w:rPr>
          <w:b/>
          <w:bCs/>
        </w:rPr>
        <w:t>/201</w:t>
      </w:r>
      <w:r>
        <w:rPr>
          <w:b/>
          <w:bCs/>
        </w:rPr>
        <w:t>9</w:t>
      </w:r>
      <w:r w:rsidR="00261CA4">
        <w:rPr>
          <w:b/>
          <w:bCs/>
        </w:rPr>
        <w:t xml:space="preserve"> </w:t>
      </w:r>
      <w:r w:rsidRPr="00F24B8F">
        <w:rPr>
          <w:b/>
          <w:bCs/>
        </w:rPr>
        <w:t>(</w:t>
      </w:r>
      <w:r w:rsidR="00F71212">
        <w:rPr>
          <w:b/>
          <w:bCs/>
        </w:rPr>
        <w:t>XI.14</w:t>
      </w:r>
      <w:r w:rsidRPr="00F24B8F">
        <w:rPr>
          <w:b/>
          <w:bCs/>
        </w:rPr>
        <w:t>.) önkormányzati rendelethez</w:t>
      </w:r>
    </w:p>
    <w:p w14:paraId="088CC2F0" w14:textId="77777777" w:rsidR="0072292A" w:rsidRDefault="0072292A" w:rsidP="00236BC6">
      <w:pPr>
        <w:shd w:val="clear" w:color="auto" w:fill="FFFFFF"/>
        <w:spacing w:line="277" w:lineRule="exact"/>
        <w:jc w:val="center"/>
        <w:rPr>
          <w:b/>
          <w:bCs/>
        </w:rPr>
      </w:pPr>
    </w:p>
    <w:p w14:paraId="70BB1A56" w14:textId="7567CA58" w:rsidR="00236BC6" w:rsidRDefault="00236BC6" w:rsidP="00236BC6">
      <w:pPr>
        <w:shd w:val="clear" w:color="auto" w:fill="FFFFFF"/>
        <w:spacing w:line="277" w:lineRule="exact"/>
        <w:jc w:val="center"/>
        <w:rPr>
          <w:b/>
          <w:bCs/>
        </w:rPr>
      </w:pPr>
      <w:r>
        <w:rPr>
          <w:b/>
          <w:bCs/>
        </w:rPr>
        <w:t>Az önkormányzat államháztartási szakágazati besorolása és alaptevékenységeinek kormányzati funkciók szerinti besorolása</w:t>
      </w:r>
    </w:p>
    <w:p w14:paraId="29CA8596" w14:textId="59738975" w:rsidR="00236BC6" w:rsidRPr="00236BC6" w:rsidRDefault="00236BC6" w:rsidP="00236BC6">
      <w:pPr>
        <w:shd w:val="clear" w:color="auto" w:fill="FFFFFF"/>
        <w:spacing w:line="277" w:lineRule="exact"/>
        <w:jc w:val="center"/>
        <w:rPr>
          <w:b/>
          <w:bCs/>
          <w:sz w:val="16"/>
          <w:szCs w:val="16"/>
        </w:rPr>
      </w:pPr>
    </w:p>
    <w:p w14:paraId="406D2FA9" w14:textId="7A9B9066" w:rsidR="00236BC6" w:rsidRDefault="00236BC6" w:rsidP="00236BC6">
      <w:pPr>
        <w:shd w:val="clear" w:color="auto" w:fill="FFFFFF"/>
        <w:spacing w:line="277" w:lineRule="exac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Az önkormányzat államháztartási szakágazati besorolása:</w:t>
      </w:r>
    </w:p>
    <w:p w14:paraId="3CFF82A1" w14:textId="5B8648B8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841105</w:t>
      </w:r>
      <w:r>
        <w:rPr>
          <w:sz w:val="20"/>
          <w:szCs w:val="20"/>
        </w:rPr>
        <w:tab/>
        <w:t>Helyi önkormányzatok és társulások igazgatási tevékenysége</w:t>
      </w:r>
    </w:p>
    <w:p w14:paraId="49A0B2A7" w14:textId="6A7BADB1" w:rsidR="00236BC6" w:rsidRDefault="00236BC6" w:rsidP="00236BC6">
      <w:pPr>
        <w:shd w:val="clear" w:color="auto" w:fill="FFFFFF"/>
        <w:spacing w:line="277" w:lineRule="exact"/>
        <w:jc w:val="both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Az önkormányzat alaptevékenységeinek kormányzati funkciók szerinti felsorolása:</w:t>
      </w:r>
    </w:p>
    <w:p w14:paraId="25C35803" w14:textId="6DBA243C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011130 Önkormányzatok és önkormányzati hivatalok jogalkotó és általános igazgatási tevékenysége</w:t>
      </w:r>
    </w:p>
    <w:p w14:paraId="190D1539" w14:textId="5E922778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013320</w:t>
      </w:r>
      <w:r>
        <w:rPr>
          <w:sz w:val="20"/>
          <w:szCs w:val="20"/>
        </w:rPr>
        <w:tab/>
        <w:t>Köztemető-fenntartás és működtetés</w:t>
      </w:r>
    </w:p>
    <w:p w14:paraId="28010DD9" w14:textId="7127885A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013350</w:t>
      </w:r>
      <w:r>
        <w:rPr>
          <w:sz w:val="20"/>
          <w:szCs w:val="20"/>
        </w:rPr>
        <w:tab/>
        <w:t>Az önkormányzati vagyonnal való gazdálkodással kapcsolatos feladatok</w:t>
      </w:r>
    </w:p>
    <w:p w14:paraId="14A6D6E4" w14:textId="43D2F348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013370</w:t>
      </w:r>
      <w:r>
        <w:rPr>
          <w:sz w:val="20"/>
          <w:szCs w:val="20"/>
        </w:rPr>
        <w:tab/>
        <w:t>Informatikai fejlesztések, szolgáltatások</w:t>
      </w:r>
    </w:p>
    <w:p w14:paraId="0ECBE12F" w14:textId="14AE18A0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016080</w:t>
      </w:r>
      <w:r>
        <w:rPr>
          <w:sz w:val="20"/>
          <w:szCs w:val="20"/>
        </w:rPr>
        <w:tab/>
        <w:t>Kiemelt állami és önkormányzati rendezvények</w:t>
      </w:r>
    </w:p>
    <w:p w14:paraId="75F364C6" w14:textId="1AE87586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018010</w:t>
      </w:r>
      <w:r>
        <w:rPr>
          <w:sz w:val="20"/>
          <w:szCs w:val="20"/>
        </w:rPr>
        <w:tab/>
        <w:t>Önkormányzat elszámolásai központi költségvetéssel</w:t>
      </w:r>
    </w:p>
    <w:p w14:paraId="62F14D80" w14:textId="5C753B59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018020</w:t>
      </w:r>
      <w:r>
        <w:rPr>
          <w:sz w:val="20"/>
          <w:szCs w:val="20"/>
        </w:rPr>
        <w:tab/>
        <w:t>Központi költségvetési befizetések</w:t>
      </w:r>
    </w:p>
    <w:p w14:paraId="1872B07B" w14:textId="62CA4CCE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018030</w:t>
      </w:r>
      <w:r>
        <w:rPr>
          <w:sz w:val="20"/>
          <w:szCs w:val="20"/>
        </w:rPr>
        <w:tab/>
        <w:t>Támogatási célú finanszírozási műveletek</w:t>
      </w:r>
    </w:p>
    <w:p w14:paraId="05F15C06" w14:textId="27C60995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032020</w:t>
      </w:r>
      <w:r>
        <w:rPr>
          <w:sz w:val="20"/>
          <w:szCs w:val="20"/>
        </w:rPr>
        <w:tab/>
        <w:t>Tűz- és katasztrófavédelmi tevékenységek</w:t>
      </w:r>
    </w:p>
    <w:p w14:paraId="736A62EE" w14:textId="157AE929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041140</w:t>
      </w:r>
      <w:r>
        <w:rPr>
          <w:sz w:val="20"/>
          <w:szCs w:val="20"/>
        </w:rPr>
        <w:tab/>
        <w:t>Területfejlesztés igazgatása</w:t>
      </w:r>
    </w:p>
    <w:p w14:paraId="274F9580" w14:textId="1E4D2938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041231</w:t>
      </w:r>
      <w:r>
        <w:rPr>
          <w:sz w:val="20"/>
          <w:szCs w:val="20"/>
        </w:rPr>
        <w:tab/>
        <w:t>Rövid időtartamú közfoglalkoztatás</w:t>
      </w:r>
    </w:p>
    <w:p w14:paraId="11330E81" w14:textId="0AA82446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041232</w:t>
      </w:r>
      <w:r>
        <w:rPr>
          <w:sz w:val="20"/>
          <w:szCs w:val="20"/>
        </w:rPr>
        <w:tab/>
        <w:t>Start munkaprogram téli közfoglalkoztatás</w:t>
      </w:r>
    </w:p>
    <w:p w14:paraId="6F8444E7" w14:textId="784DCFA2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041233</w:t>
      </w:r>
      <w:r>
        <w:rPr>
          <w:sz w:val="20"/>
          <w:szCs w:val="20"/>
        </w:rPr>
        <w:tab/>
        <w:t>Hosszabb időtartamú közfoglalkoztatás</w:t>
      </w:r>
    </w:p>
    <w:p w14:paraId="5C2382F8" w14:textId="6EB2B8B0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041237</w:t>
      </w:r>
      <w:r>
        <w:rPr>
          <w:sz w:val="20"/>
          <w:szCs w:val="20"/>
        </w:rPr>
        <w:tab/>
        <w:t>Közfoglalkoztatási mintaprogram</w:t>
      </w:r>
    </w:p>
    <w:p w14:paraId="596425C8" w14:textId="78946E5C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045120</w:t>
      </w:r>
      <w:r>
        <w:rPr>
          <w:sz w:val="20"/>
          <w:szCs w:val="20"/>
        </w:rPr>
        <w:tab/>
        <w:t>Út- autópálya építés</w:t>
      </w:r>
    </w:p>
    <w:p w14:paraId="715AAE9D" w14:textId="286DF92C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045160</w:t>
      </w:r>
      <w:r>
        <w:rPr>
          <w:sz w:val="20"/>
          <w:szCs w:val="20"/>
        </w:rPr>
        <w:tab/>
        <w:t>Közutak, hidak, alagutak üzemeltetése, fenntartása</w:t>
      </w:r>
    </w:p>
    <w:p w14:paraId="1DFCDCEF" w14:textId="448B2A5A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045530</w:t>
      </w:r>
      <w:r>
        <w:rPr>
          <w:sz w:val="20"/>
          <w:szCs w:val="20"/>
        </w:rPr>
        <w:tab/>
        <w:t>Csővezetékes szállítás</w:t>
      </w:r>
    </w:p>
    <w:p w14:paraId="29E48607" w14:textId="1111199E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047410</w:t>
      </w:r>
      <w:r>
        <w:rPr>
          <w:sz w:val="20"/>
          <w:szCs w:val="20"/>
        </w:rPr>
        <w:tab/>
        <w:t>Ár- és belvízvédelemmel összefüggő tevékenységek</w:t>
      </w:r>
    </w:p>
    <w:p w14:paraId="581069CF" w14:textId="71CC68B8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051030</w:t>
      </w:r>
      <w:r>
        <w:rPr>
          <w:sz w:val="20"/>
          <w:szCs w:val="20"/>
        </w:rPr>
        <w:tab/>
        <w:t>Nem veszélyes (települési) hulladék vegyes (ömlesztett) begyűjtése, szállítása, átrakása</w:t>
      </w:r>
    </w:p>
    <w:p w14:paraId="49DA4B63" w14:textId="2309864B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052020</w:t>
      </w:r>
      <w:r>
        <w:rPr>
          <w:sz w:val="20"/>
          <w:szCs w:val="20"/>
        </w:rPr>
        <w:tab/>
        <w:t>Szennyvíz gyűjtése, tisztítása, elhelyezése</w:t>
      </w:r>
    </w:p>
    <w:p w14:paraId="3F71B6C6" w14:textId="5C876957" w:rsidR="00236BC6" w:rsidRDefault="00236BC6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054010</w:t>
      </w:r>
      <w:r>
        <w:rPr>
          <w:sz w:val="20"/>
          <w:szCs w:val="20"/>
        </w:rPr>
        <w:tab/>
        <w:t>Természet és tájvédelem igazgatása és támogatás</w:t>
      </w:r>
    </w:p>
    <w:p w14:paraId="51E121EB" w14:textId="32FD833D" w:rsidR="00236BC6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063020</w:t>
      </w:r>
      <w:r>
        <w:rPr>
          <w:sz w:val="20"/>
          <w:szCs w:val="20"/>
        </w:rPr>
        <w:tab/>
        <w:t>Víztermelés, kezelés, ellátás</w:t>
      </w:r>
    </w:p>
    <w:p w14:paraId="42A08F01" w14:textId="589D1F6F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064010</w:t>
      </w:r>
      <w:r>
        <w:rPr>
          <w:sz w:val="20"/>
          <w:szCs w:val="20"/>
        </w:rPr>
        <w:tab/>
        <w:t>Közvilágítás</w:t>
      </w:r>
    </w:p>
    <w:p w14:paraId="1ECBDB1D" w14:textId="72E98C8E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066010</w:t>
      </w:r>
      <w:r>
        <w:rPr>
          <w:sz w:val="20"/>
          <w:szCs w:val="20"/>
        </w:rPr>
        <w:tab/>
        <w:t>Zöldterület kezelés</w:t>
      </w:r>
    </w:p>
    <w:p w14:paraId="04C220A5" w14:textId="1792913C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066020</w:t>
      </w:r>
      <w:r>
        <w:rPr>
          <w:sz w:val="20"/>
          <w:szCs w:val="20"/>
        </w:rPr>
        <w:tab/>
        <w:t>Város, községgazdálkodási egyéb szolgáltatások</w:t>
      </w:r>
    </w:p>
    <w:p w14:paraId="6CDA79D8" w14:textId="63D1C46F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072111</w:t>
      </w:r>
      <w:r>
        <w:rPr>
          <w:sz w:val="20"/>
          <w:szCs w:val="20"/>
        </w:rPr>
        <w:tab/>
        <w:t>Háziorvosi alapellátás</w:t>
      </w:r>
    </w:p>
    <w:p w14:paraId="0169BE7B" w14:textId="43C17354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072112</w:t>
      </w:r>
      <w:r>
        <w:rPr>
          <w:sz w:val="20"/>
          <w:szCs w:val="20"/>
        </w:rPr>
        <w:tab/>
        <w:t>Háziorvosi ügyeleti ellátás</w:t>
      </w:r>
    </w:p>
    <w:p w14:paraId="6F722AB0" w14:textId="424F5D3B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072311</w:t>
      </w:r>
      <w:r>
        <w:rPr>
          <w:sz w:val="20"/>
          <w:szCs w:val="20"/>
        </w:rPr>
        <w:tab/>
        <w:t>Fogorvosi alapellátás</w:t>
      </w:r>
    </w:p>
    <w:p w14:paraId="79B86883" w14:textId="48FD07C6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074031</w:t>
      </w:r>
      <w:r>
        <w:rPr>
          <w:sz w:val="20"/>
          <w:szCs w:val="20"/>
        </w:rPr>
        <w:tab/>
        <w:t>Család- és nővédelmi Egészségügyi gondozás</w:t>
      </w:r>
    </w:p>
    <w:p w14:paraId="2E2010FF" w14:textId="6C6579BE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074032</w:t>
      </w:r>
      <w:r>
        <w:rPr>
          <w:sz w:val="20"/>
          <w:szCs w:val="20"/>
        </w:rPr>
        <w:tab/>
        <w:t>Ifjúság egészségügyi gondozás</w:t>
      </w:r>
    </w:p>
    <w:p w14:paraId="0BFC67A3" w14:textId="4340955E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074051</w:t>
      </w:r>
      <w:r>
        <w:rPr>
          <w:sz w:val="20"/>
          <w:szCs w:val="20"/>
        </w:rPr>
        <w:tab/>
        <w:t>Nem fertőző megbetegedések megelőzése</w:t>
      </w:r>
    </w:p>
    <w:p w14:paraId="1FAF158F" w14:textId="782F6670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082042</w:t>
      </w:r>
      <w:r>
        <w:rPr>
          <w:sz w:val="20"/>
          <w:szCs w:val="20"/>
        </w:rPr>
        <w:tab/>
        <w:t>Könyvtári állomány gyarapítása, nyilvántartása</w:t>
      </w:r>
    </w:p>
    <w:p w14:paraId="4D79D551" w14:textId="6BAA81CA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082044</w:t>
      </w:r>
      <w:r>
        <w:rPr>
          <w:sz w:val="20"/>
          <w:szCs w:val="20"/>
        </w:rPr>
        <w:tab/>
        <w:t>Könyvtári szolgáltatások</w:t>
      </w:r>
    </w:p>
    <w:p w14:paraId="074212DB" w14:textId="4DF778FC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082092</w:t>
      </w:r>
      <w:r>
        <w:rPr>
          <w:sz w:val="20"/>
          <w:szCs w:val="20"/>
        </w:rPr>
        <w:tab/>
        <w:t>Közművelődés- hagyományos közösségi kulturális értékek gondozása</w:t>
      </w:r>
    </w:p>
    <w:p w14:paraId="29E93876" w14:textId="59D19200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083020</w:t>
      </w:r>
      <w:r>
        <w:rPr>
          <w:sz w:val="20"/>
          <w:szCs w:val="20"/>
        </w:rPr>
        <w:tab/>
        <w:t>Könyvkiadás</w:t>
      </w:r>
    </w:p>
    <w:p w14:paraId="57DADFDE" w14:textId="4029BA81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091140</w:t>
      </w:r>
      <w:r>
        <w:rPr>
          <w:sz w:val="20"/>
          <w:szCs w:val="20"/>
        </w:rPr>
        <w:tab/>
        <w:t>Óvodai nevelés, ellátás működtetési feladatai</w:t>
      </w:r>
    </w:p>
    <w:p w14:paraId="1BE4CD4B" w14:textId="018C170C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096015</w:t>
      </w:r>
      <w:r>
        <w:rPr>
          <w:sz w:val="20"/>
          <w:szCs w:val="20"/>
        </w:rPr>
        <w:tab/>
        <w:t>Gyermekétkeztetés köznevelési intézményben</w:t>
      </w:r>
    </w:p>
    <w:p w14:paraId="765CE3E6" w14:textId="49D005C3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102031</w:t>
      </w:r>
      <w:r>
        <w:rPr>
          <w:sz w:val="20"/>
          <w:szCs w:val="20"/>
        </w:rPr>
        <w:tab/>
        <w:t>Idősek nappali ellátása</w:t>
      </w:r>
    </w:p>
    <w:p w14:paraId="4C79E7F3" w14:textId="6347E322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103010</w:t>
      </w:r>
      <w:r>
        <w:rPr>
          <w:sz w:val="20"/>
          <w:szCs w:val="20"/>
        </w:rPr>
        <w:tab/>
        <w:t>Lakhatással összefüggő ellátások</w:t>
      </w:r>
    </w:p>
    <w:p w14:paraId="57E17208" w14:textId="6AA42316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104037</w:t>
      </w:r>
      <w:r>
        <w:rPr>
          <w:sz w:val="20"/>
          <w:szCs w:val="20"/>
        </w:rPr>
        <w:tab/>
        <w:t>Intézményen kívüli gyermekétkeztetés</w:t>
      </w:r>
    </w:p>
    <w:p w14:paraId="35E30346" w14:textId="262CF612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104042</w:t>
      </w:r>
      <w:r>
        <w:rPr>
          <w:sz w:val="20"/>
          <w:szCs w:val="20"/>
        </w:rPr>
        <w:tab/>
        <w:t>Család- és gyermekvédelem</w:t>
      </w:r>
    </w:p>
    <w:p w14:paraId="25E8E3B6" w14:textId="1A675796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104051</w:t>
      </w:r>
      <w:r>
        <w:rPr>
          <w:sz w:val="20"/>
          <w:szCs w:val="20"/>
        </w:rPr>
        <w:tab/>
        <w:t>Gyermekvédelem</w:t>
      </w:r>
    </w:p>
    <w:p w14:paraId="0997CA18" w14:textId="775A6FD2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104052</w:t>
      </w:r>
      <w:r>
        <w:rPr>
          <w:sz w:val="20"/>
          <w:szCs w:val="20"/>
        </w:rPr>
        <w:tab/>
        <w:t>Házi segítségnyújtás</w:t>
      </w:r>
    </w:p>
    <w:p w14:paraId="6380C964" w14:textId="1FF8A29B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106010</w:t>
      </w:r>
      <w:r>
        <w:rPr>
          <w:sz w:val="20"/>
          <w:szCs w:val="20"/>
        </w:rPr>
        <w:tab/>
        <w:t>Lakóingatlan szociális célú bérbeadása, üzemeltetése</w:t>
      </w:r>
    </w:p>
    <w:p w14:paraId="2082DD97" w14:textId="1AC4146C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106020</w:t>
      </w:r>
      <w:r>
        <w:rPr>
          <w:sz w:val="20"/>
          <w:szCs w:val="20"/>
        </w:rPr>
        <w:tab/>
        <w:t>Lakásfenntartással lakhatással összefüggő ellátások</w:t>
      </w:r>
    </w:p>
    <w:p w14:paraId="6F502B34" w14:textId="7A4EC51B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107051</w:t>
      </w:r>
      <w:r>
        <w:rPr>
          <w:sz w:val="20"/>
          <w:szCs w:val="20"/>
        </w:rPr>
        <w:tab/>
        <w:t>Szociális étkeztetés</w:t>
      </w:r>
    </w:p>
    <w:p w14:paraId="3AEC9BE3" w14:textId="7001526C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107055</w:t>
      </w:r>
      <w:r>
        <w:rPr>
          <w:sz w:val="20"/>
          <w:szCs w:val="20"/>
        </w:rPr>
        <w:tab/>
        <w:t>Tanyagondnoki szolgáltatás</w:t>
      </w:r>
    </w:p>
    <w:p w14:paraId="7DC3EC3F" w14:textId="52EA2BDB" w:rsidR="007B484F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  <w:r>
        <w:rPr>
          <w:sz w:val="20"/>
          <w:szCs w:val="20"/>
        </w:rPr>
        <w:t>107060</w:t>
      </w:r>
      <w:r>
        <w:rPr>
          <w:sz w:val="20"/>
          <w:szCs w:val="20"/>
        </w:rPr>
        <w:tab/>
        <w:t>Egyéb szociális juttatás</w:t>
      </w:r>
    </w:p>
    <w:p w14:paraId="7CA15BB4" w14:textId="77777777" w:rsidR="007B484F" w:rsidRPr="00236BC6" w:rsidRDefault="007B484F" w:rsidP="00236BC6">
      <w:pPr>
        <w:shd w:val="clear" w:color="auto" w:fill="FFFFFF"/>
        <w:spacing w:line="277" w:lineRule="exact"/>
        <w:jc w:val="both"/>
        <w:rPr>
          <w:sz w:val="20"/>
          <w:szCs w:val="20"/>
        </w:rPr>
      </w:pPr>
    </w:p>
    <w:p w14:paraId="41D9D221" w14:textId="77777777" w:rsidR="00236BC6" w:rsidRDefault="00236BC6" w:rsidP="007B217D">
      <w:pPr>
        <w:shd w:val="clear" w:color="auto" w:fill="FFFFFF"/>
        <w:spacing w:line="277" w:lineRule="exact"/>
        <w:jc w:val="both"/>
      </w:pPr>
    </w:p>
    <w:p w14:paraId="11441843" w14:textId="1E587053" w:rsidR="007B217D" w:rsidRPr="007B217D" w:rsidRDefault="007B217D" w:rsidP="007B217D">
      <w:pPr>
        <w:shd w:val="clear" w:color="auto" w:fill="FFFFFF"/>
        <w:spacing w:line="277" w:lineRule="exact"/>
        <w:jc w:val="both"/>
      </w:pPr>
      <w:r>
        <w:t xml:space="preserve"> </w:t>
      </w:r>
    </w:p>
    <w:p w14:paraId="626225C7" w14:textId="33049BB7" w:rsidR="007B217D" w:rsidRDefault="007B217D" w:rsidP="007B217D">
      <w:pPr>
        <w:shd w:val="clear" w:color="auto" w:fill="FFFFFF"/>
        <w:spacing w:line="277" w:lineRule="exact"/>
        <w:jc w:val="both"/>
      </w:pPr>
    </w:p>
    <w:p w14:paraId="52D67D44" w14:textId="77777777" w:rsidR="007B217D" w:rsidRPr="007B217D" w:rsidRDefault="007B217D" w:rsidP="007B217D">
      <w:pPr>
        <w:shd w:val="clear" w:color="auto" w:fill="FFFFFF"/>
        <w:spacing w:line="277" w:lineRule="exact"/>
        <w:jc w:val="both"/>
      </w:pPr>
    </w:p>
    <w:p w14:paraId="49E3BDC3" w14:textId="77777777" w:rsidR="00D92441" w:rsidRDefault="00D92441" w:rsidP="00D92441">
      <w:pPr>
        <w:shd w:val="clear" w:color="auto" w:fill="FFFFFF"/>
      </w:pPr>
    </w:p>
    <w:p w14:paraId="048CF316" w14:textId="40F3BF6D" w:rsidR="00341524" w:rsidRPr="00CC45EC" w:rsidRDefault="00D92441" w:rsidP="00D9244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  <w:r>
        <w:br w:type="page"/>
      </w:r>
    </w:p>
    <w:p w14:paraId="551E38D2" w14:textId="0376B2AD" w:rsidR="00CC45EC" w:rsidRDefault="00CC45EC" w:rsidP="0091544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7BB136EA" w14:textId="77777777" w:rsidR="00CC45EC" w:rsidRPr="00915441" w:rsidRDefault="00CC45EC" w:rsidP="00915441">
      <w:pPr>
        <w:pStyle w:val="Nincstrkz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56C995D" w14:textId="77777777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79574125" w14:textId="77777777" w:rsidR="007F2768" w:rsidRDefault="007F2768" w:rsidP="007F2768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14:paraId="499972B5" w14:textId="423DEA18" w:rsidR="007F2768" w:rsidRPr="00884149" w:rsidRDefault="007F2768" w:rsidP="00884149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7F2768" w:rsidRPr="008841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F35ADD"/>
    <w:multiLevelType w:val="hybridMultilevel"/>
    <w:tmpl w:val="E4C051B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FA2B99"/>
    <w:multiLevelType w:val="hybridMultilevel"/>
    <w:tmpl w:val="3D08C59E"/>
    <w:lvl w:ilvl="0" w:tplc="DBFE1E4A">
      <w:start w:val="8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90011A"/>
    <w:multiLevelType w:val="hybridMultilevel"/>
    <w:tmpl w:val="884A0542"/>
    <w:lvl w:ilvl="0" w:tplc="C708195E">
      <w:start w:val="1"/>
      <w:numFmt w:val="decimal"/>
      <w:lvlText w:val="%1."/>
      <w:lvlJc w:val="left"/>
      <w:pPr>
        <w:ind w:left="673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455" w:hanging="360"/>
      </w:pPr>
    </w:lvl>
    <w:lvl w:ilvl="2" w:tplc="040E001B" w:tentative="1">
      <w:start w:val="1"/>
      <w:numFmt w:val="lowerRoman"/>
      <w:lvlText w:val="%3."/>
      <w:lvlJc w:val="right"/>
      <w:pPr>
        <w:ind w:left="8175" w:hanging="180"/>
      </w:pPr>
    </w:lvl>
    <w:lvl w:ilvl="3" w:tplc="040E000F" w:tentative="1">
      <w:start w:val="1"/>
      <w:numFmt w:val="decimal"/>
      <w:lvlText w:val="%4."/>
      <w:lvlJc w:val="left"/>
      <w:pPr>
        <w:ind w:left="8895" w:hanging="360"/>
      </w:pPr>
    </w:lvl>
    <w:lvl w:ilvl="4" w:tplc="040E0019" w:tentative="1">
      <w:start w:val="1"/>
      <w:numFmt w:val="lowerLetter"/>
      <w:lvlText w:val="%5."/>
      <w:lvlJc w:val="left"/>
      <w:pPr>
        <w:ind w:left="9615" w:hanging="360"/>
      </w:pPr>
    </w:lvl>
    <w:lvl w:ilvl="5" w:tplc="040E001B" w:tentative="1">
      <w:start w:val="1"/>
      <w:numFmt w:val="lowerRoman"/>
      <w:lvlText w:val="%6."/>
      <w:lvlJc w:val="right"/>
      <w:pPr>
        <w:ind w:left="10335" w:hanging="180"/>
      </w:pPr>
    </w:lvl>
    <w:lvl w:ilvl="6" w:tplc="040E000F" w:tentative="1">
      <w:start w:val="1"/>
      <w:numFmt w:val="decimal"/>
      <w:lvlText w:val="%7."/>
      <w:lvlJc w:val="left"/>
      <w:pPr>
        <w:ind w:left="11055" w:hanging="360"/>
      </w:pPr>
    </w:lvl>
    <w:lvl w:ilvl="7" w:tplc="040E0019" w:tentative="1">
      <w:start w:val="1"/>
      <w:numFmt w:val="lowerLetter"/>
      <w:lvlText w:val="%8."/>
      <w:lvlJc w:val="left"/>
      <w:pPr>
        <w:ind w:left="11775" w:hanging="360"/>
      </w:pPr>
    </w:lvl>
    <w:lvl w:ilvl="8" w:tplc="040E001B" w:tentative="1">
      <w:start w:val="1"/>
      <w:numFmt w:val="lowerRoman"/>
      <w:lvlText w:val="%9."/>
      <w:lvlJc w:val="right"/>
      <w:pPr>
        <w:ind w:left="12495" w:hanging="180"/>
      </w:pPr>
    </w:lvl>
  </w:abstractNum>
  <w:abstractNum w:abstractNumId="3" w15:restartNumberingAfterBreak="0">
    <w:nsid w:val="35C92794"/>
    <w:multiLevelType w:val="hybridMultilevel"/>
    <w:tmpl w:val="BA200AC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81D1B"/>
    <w:multiLevelType w:val="hybridMultilevel"/>
    <w:tmpl w:val="0F0EF502"/>
    <w:lvl w:ilvl="0" w:tplc="F0241F60">
      <w:start w:val="3"/>
      <w:numFmt w:val="decimal"/>
      <w:lvlText w:val="%1."/>
      <w:lvlJc w:val="left"/>
      <w:pPr>
        <w:ind w:left="7095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7815" w:hanging="360"/>
      </w:pPr>
    </w:lvl>
    <w:lvl w:ilvl="2" w:tplc="040E001B" w:tentative="1">
      <w:start w:val="1"/>
      <w:numFmt w:val="lowerRoman"/>
      <w:lvlText w:val="%3."/>
      <w:lvlJc w:val="right"/>
      <w:pPr>
        <w:ind w:left="8535" w:hanging="180"/>
      </w:pPr>
    </w:lvl>
    <w:lvl w:ilvl="3" w:tplc="040E000F" w:tentative="1">
      <w:start w:val="1"/>
      <w:numFmt w:val="decimal"/>
      <w:lvlText w:val="%4."/>
      <w:lvlJc w:val="left"/>
      <w:pPr>
        <w:ind w:left="9255" w:hanging="360"/>
      </w:pPr>
    </w:lvl>
    <w:lvl w:ilvl="4" w:tplc="040E0019" w:tentative="1">
      <w:start w:val="1"/>
      <w:numFmt w:val="lowerLetter"/>
      <w:lvlText w:val="%5."/>
      <w:lvlJc w:val="left"/>
      <w:pPr>
        <w:ind w:left="9975" w:hanging="360"/>
      </w:pPr>
    </w:lvl>
    <w:lvl w:ilvl="5" w:tplc="040E001B" w:tentative="1">
      <w:start w:val="1"/>
      <w:numFmt w:val="lowerRoman"/>
      <w:lvlText w:val="%6."/>
      <w:lvlJc w:val="right"/>
      <w:pPr>
        <w:ind w:left="10695" w:hanging="180"/>
      </w:pPr>
    </w:lvl>
    <w:lvl w:ilvl="6" w:tplc="040E000F" w:tentative="1">
      <w:start w:val="1"/>
      <w:numFmt w:val="decimal"/>
      <w:lvlText w:val="%7."/>
      <w:lvlJc w:val="left"/>
      <w:pPr>
        <w:ind w:left="11415" w:hanging="360"/>
      </w:pPr>
    </w:lvl>
    <w:lvl w:ilvl="7" w:tplc="040E0019" w:tentative="1">
      <w:start w:val="1"/>
      <w:numFmt w:val="lowerLetter"/>
      <w:lvlText w:val="%8."/>
      <w:lvlJc w:val="left"/>
      <w:pPr>
        <w:ind w:left="12135" w:hanging="360"/>
      </w:pPr>
    </w:lvl>
    <w:lvl w:ilvl="8" w:tplc="040E001B" w:tentative="1">
      <w:start w:val="1"/>
      <w:numFmt w:val="lowerRoman"/>
      <w:lvlText w:val="%9."/>
      <w:lvlJc w:val="right"/>
      <w:pPr>
        <w:ind w:left="12855" w:hanging="180"/>
      </w:pPr>
    </w:lvl>
  </w:abstractNum>
  <w:abstractNum w:abstractNumId="5" w15:restartNumberingAfterBreak="0">
    <w:nsid w:val="47D21020"/>
    <w:multiLevelType w:val="hybridMultilevel"/>
    <w:tmpl w:val="C1F8E584"/>
    <w:lvl w:ilvl="0" w:tplc="4852E2B4">
      <w:start w:val="6"/>
      <w:numFmt w:val="decimal"/>
      <w:lvlText w:val="%1"/>
      <w:lvlJc w:val="left"/>
      <w:pPr>
        <w:ind w:left="744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8160" w:hanging="360"/>
      </w:pPr>
    </w:lvl>
    <w:lvl w:ilvl="2" w:tplc="040E001B" w:tentative="1">
      <w:start w:val="1"/>
      <w:numFmt w:val="lowerRoman"/>
      <w:lvlText w:val="%3."/>
      <w:lvlJc w:val="right"/>
      <w:pPr>
        <w:ind w:left="8880" w:hanging="180"/>
      </w:pPr>
    </w:lvl>
    <w:lvl w:ilvl="3" w:tplc="040E000F" w:tentative="1">
      <w:start w:val="1"/>
      <w:numFmt w:val="decimal"/>
      <w:lvlText w:val="%4."/>
      <w:lvlJc w:val="left"/>
      <w:pPr>
        <w:ind w:left="9600" w:hanging="360"/>
      </w:pPr>
    </w:lvl>
    <w:lvl w:ilvl="4" w:tplc="040E0019" w:tentative="1">
      <w:start w:val="1"/>
      <w:numFmt w:val="lowerLetter"/>
      <w:lvlText w:val="%5."/>
      <w:lvlJc w:val="left"/>
      <w:pPr>
        <w:ind w:left="10320" w:hanging="360"/>
      </w:pPr>
    </w:lvl>
    <w:lvl w:ilvl="5" w:tplc="040E001B" w:tentative="1">
      <w:start w:val="1"/>
      <w:numFmt w:val="lowerRoman"/>
      <w:lvlText w:val="%6."/>
      <w:lvlJc w:val="right"/>
      <w:pPr>
        <w:ind w:left="11040" w:hanging="180"/>
      </w:pPr>
    </w:lvl>
    <w:lvl w:ilvl="6" w:tplc="040E000F" w:tentative="1">
      <w:start w:val="1"/>
      <w:numFmt w:val="decimal"/>
      <w:lvlText w:val="%7."/>
      <w:lvlJc w:val="left"/>
      <w:pPr>
        <w:ind w:left="11760" w:hanging="360"/>
      </w:pPr>
    </w:lvl>
    <w:lvl w:ilvl="7" w:tplc="040E0019" w:tentative="1">
      <w:start w:val="1"/>
      <w:numFmt w:val="lowerLetter"/>
      <w:lvlText w:val="%8."/>
      <w:lvlJc w:val="left"/>
      <w:pPr>
        <w:ind w:left="12480" w:hanging="360"/>
      </w:pPr>
    </w:lvl>
    <w:lvl w:ilvl="8" w:tplc="040E001B" w:tentative="1">
      <w:start w:val="1"/>
      <w:numFmt w:val="lowerRoman"/>
      <w:lvlText w:val="%9."/>
      <w:lvlJc w:val="right"/>
      <w:pPr>
        <w:ind w:left="13200" w:hanging="180"/>
      </w:pPr>
    </w:lvl>
  </w:abstractNum>
  <w:abstractNum w:abstractNumId="6" w15:restartNumberingAfterBreak="0">
    <w:nsid w:val="56040EC2"/>
    <w:multiLevelType w:val="hybridMultilevel"/>
    <w:tmpl w:val="FD6CD95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D77FA0"/>
    <w:multiLevelType w:val="hybridMultilevel"/>
    <w:tmpl w:val="6DEA3E1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784E89"/>
    <w:multiLevelType w:val="hybridMultilevel"/>
    <w:tmpl w:val="B59EEAB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6735D9"/>
    <w:multiLevelType w:val="hybridMultilevel"/>
    <w:tmpl w:val="751C0F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105666"/>
    <w:multiLevelType w:val="hybridMultilevel"/>
    <w:tmpl w:val="BAA01BEA"/>
    <w:lvl w:ilvl="0" w:tplc="040E000F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4"/>
  </w:num>
  <w:num w:numId="5">
    <w:abstractNumId w:val="9"/>
  </w:num>
  <w:num w:numId="6">
    <w:abstractNumId w:val="7"/>
  </w:num>
  <w:num w:numId="7">
    <w:abstractNumId w:val="0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0FA3"/>
    <w:rsid w:val="00073F7C"/>
    <w:rsid w:val="00091629"/>
    <w:rsid w:val="00182919"/>
    <w:rsid w:val="00195FAF"/>
    <w:rsid w:val="00197BFB"/>
    <w:rsid w:val="001C17A0"/>
    <w:rsid w:val="001F4605"/>
    <w:rsid w:val="00236BC6"/>
    <w:rsid w:val="00261CA4"/>
    <w:rsid w:val="002817FF"/>
    <w:rsid w:val="002B520A"/>
    <w:rsid w:val="002D7D0B"/>
    <w:rsid w:val="00341524"/>
    <w:rsid w:val="00341596"/>
    <w:rsid w:val="00380559"/>
    <w:rsid w:val="00384087"/>
    <w:rsid w:val="0039742D"/>
    <w:rsid w:val="00437DCC"/>
    <w:rsid w:val="004706D1"/>
    <w:rsid w:val="00663847"/>
    <w:rsid w:val="00665581"/>
    <w:rsid w:val="006844EF"/>
    <w:rsid w:val="0072292A"/>
    <w:rsid w:val="0073475B"/>
    <w:rsid w:val="007B217D"/>
    <w:rsid w:val="007B484F"/>
    <w:rsid w:val="007C13AE"/>
    <w:rsid w:val="007F2768"/>
    <w:rsid w:val="00857E50"/>
    <w:rsid w:val="00884149"/>
    <w:rsid w:val="00915441"/>
    <w:rsid w:val="0093580F"/>
    <w:rsid w:val="009B21E2"/>
    <w:rsid w:val="00A92D9B"/>
    <w:rsid w:val="00AF0D8F"/>
    <w:rsid w:val="00AF7FCB"/>
    <w:rsid w:val="00B34488"/>
    <w:rsid w:val="00B42A8D"/>
    <w:rsid w:val="00B43852"/>
    <w:rsid w:val="00C640FF"/>
    <w:rsid w:val="00C94919"/>
    <w:rsid w:val="00CC45EC"/>
    <w:rsid w:val="00D13754"/>
    <w:rsid w:val="00D92441"/>
    <w:rsid w:val="00DC02FD"/>
    <w:rsid w:val="00E11FFD"/>
    <w:rsid w:val="00E30FA3"/>
    <w:rsid w:val="00E66926"/>
    <w:rsid w:val="00EA576F"/>
    <w:rsid w:val="00EF3217"/>
    <w:rsid w:val="00F71212"/>
    <w:rsid w:val="00FD77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3684E4"/>
  <w15:docId w15:val="{F6B7443B-8CBA-4884-9CBF-11426D055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924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AF7FCB"/>
    <w:pPr>
      <w:spacing w:after="0" w:line="240" w:lineRule="auto"/>
    </w:pPr>
  </w:style>
  <w:style w:type="character" w:styleId="Hiperhivatkozs">
    <w:name w:val="Hyperlink"/>
    <w:basedOn w:val="Bekezdsalapbettpusa"/>
    <w:uiPriority w:val="99"/>
    <w:unhideWhenUsed/>
    <w:rsid w:val="00AF7FCB"/>
    <w:rPr>
      <w:color w:val="0563C1" w:themeColor="hyperlink"/>
      <w:u w:val="single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AF7FCB"/>
    <w:rPr>
      <w:color w:val="605E5C"/>
      <w:shd w:val="clear" w:color="auto" w:fill="E1DFDD"/>
    </w:rPr>
  </w:style>
  <w:style w:type="paragraph" w:customStyle="1" w:styleId="CharChar3">
    <w:name w:val="Char Char3"/>
    <w:basedOn w:val="Norml"/>
    <w:rsid w:val="00D9244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Listaszerbekezds">
    <w:name w:val="List Paragraph"/>
    <w:basedOn w:val="Norml"/>
    <w:uiPriority w:val="34"/>
    <w:qFormat/>
    <w:rsid w:val="00E11FFD"/>
    <w:pPr>
      <w:ind w:left="720"/>
      <w:contextualSpacing/>
    </w:pPr>
  </w:style>
  <w:style w:type="paragraph" w:styleId="Szvegtrzs">
    <w:name w:val="Body Text"/>
    <w:basedOn w:val="Norml"/>
    <w:link w:val="SzvegtrzsChar"/>
    <w:rsid w:val="00D13754"/>
    <w:pPr>
      <w:spacing w:line="360" w:lineRule="auto"/>
      <w:jc w:val="both"/>
    </w:pPr>
  </w:style>
  <w:style w:type="character" w:customStyle="1" w:styleId="SzvegtrzsChar">
    <w:name w:val="Szövegtörzs Char"/>
    <w:basedOn w:val="Bekezdsalapbettpusa"/>
    <w:link w:val="Szvegtrzs"/>
    <w:rsid w:val="00D13754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tiszabura.h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27</Pages>
  <Words>7364</Words>
  <Characters>50813</Characters>
  <Application>Microsoft Office Word</Application>
  <DocSecurity>0</DocSecurity>
  <Lines>423</Lines>
  <Paragraphs>116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ASP</dc:creator>
  <cp:lastModifiedBy>ASP</cp:lastModifiedBy>
  <cp:revision>2</cp:revision>
  <dcterms:created xsi:type="dcterms:W3CDTF">2020-03-10T10:42:00Z</dcterms:created>
  <dcterms:modified xsi:type="dcterms:W3CDTF">2020-03-10T10:42:00Z</dcterms:modified>
</cp:coreProperties>
</file>